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2DB1" w:rsidRDefault="00D82DB1" w:rsidP="00D82DB1">
      <w:pPr>
        <w:tabs>
          <w:tab w:val="left" w:pos="8325"/>
        </w:tabs>
        <w:spacing w:after="0"/>
        <w:rPr>
          <w:rFonts w:ascii="Bernard MT Condensed" w:hAnsi="Bernard MT Condensed"/>
          <w:color w:val="403152"/>
          <w:sz w:val="40"/>
          <w:szCs w:val="40"/>
        </w:rPr>
      </w:pPr>
      <w:r>
        <w:rPr>
          <w:rFonts w:ascii="Monotype Corsiva" w:hAnsi="Monotype Corsiva"/>
          <w:noProof/>
          <w:color w:val="000000"/>
        </w:rPr>
        <w:drawing>
          <wp:anchor distT="0" distB="0" distL="114300" distR="114300" simplePos="0" relativeHeight="251659264" behindDoc="0" locked="0" layoutInCell="1" allowOverlap="1" wp14:anchorId="4F95CB73" wp14:editId="40AADC7C">
            <wp:simplePos x="0" y="0"/>
            <wp:positionH relativeFrom="column">
              <wp:posOffset>2469515</wp:posOffset>
            </wp:positionH>
            <wp:positionV relativeFrom="paragraph">
              <wp:posOffset>-539750</wp:posOffset>
            </wp:positionV>
            <wp:extent cx="825500" cy="688340"/>
            <wp:effectExtent l="0" t="0" r="0" b="0"/>
            <wp:wrapNone/>
            <wp:docPr id="3"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h1"/>
                    <pic:cNvPicPr>
                      <a:picLocks noChangeAspect="1" noChangeArrowheads="1"/>
                    </pic:cNvPicPr>
                  </pic:nvPicPr>
                  <pic:blipFill>
                    <a:blip r:embed="rId5">
                      <a:lum bright="-30000" contrast="48000"/>
                    </a:blip>
                    <a:srcRect l="43359" r="43359" b="30721"/>
                    <a:stretch>
                      <a:fillRect/>
                    </a:stretch>
                  </pic:blipFill>
                  <pic:spPr>
                    <a:xfrm>
                      <a:off x="0" y="0"/>
                      <a:ext cx="849578" cy="708600"/>
                    </a:xfrm>
                    <a:prstGeom prst="rect">
                      <a:avLst/>
                    </a:prstGeom>
                    <a:noFill/>
                    <a:ln w="9525">
                      <a:noFill/>
                      <a:miter lim="800000"/>
                      <a:headEnd/>
                      <a:tailEnd/>
                    </a:ln>
                  </pic:spPr>
                </pic:pic>
              </a:graphicData>
            </a:graphic>
          </wp:anchor>
        </w:drawing>
      </w:r>
    </w:p>
    <w:p w:rsidR="00D82DB1" w:rsidRDefault="00D82DB1" w:rsidP="00D82DB1">
      <w:pPr>
        <w:spacing w:after="0" w:line="240" w:lineRule="auto"/>
        <w:jc w:val="center"/>
        <w:rPr>
          <w:rFonts w:ascii="Algerian" w:eastAsia="Batang" w:hAnsi="Algerian"/>
          <w:b/>
          <w:color w:val="0D0D0D"/>
          <w:sz w:val="32"/>
          <w:szCs w:val="32"/>
        </w:rPr>
      </w:pPr>
      <w:r>
        <w:rPr>
          <w:rFonts w:ascii="Algerian" w:eastAsia="Batang" w:hAnsi="Algerian"/>
          <w:b/>
          <w:color w:val="0D0D0D"/>
          <w:sz w:val="32"/>
          <w:szCs w:val="32"/>
        </w:rPr>
        <w:t>USMANU DANFODIYO UNIVERSITY, SOKOTO</w:t>
      </w:r>
    </w:p>
    <w:p w:rsidR="00D82DB1" w:rsidRDefault="00D82DB1" w:rsidP="00D82DB1">
      <w:pPr>
        <w:tabs>
          <w:tab w:val="left" w:pos="8325"/>
        </w:tabs>
        <w:spacing w:after="0"/>
        <w:jc w:val="center"/>
        <w:rPr>
          <w:rFonts w:ascii="Aharoni" w:hAnsi="Aharoni" w:cs="Aharoni"/>
          <w:color w:val="403152"/>
          <w:sz w:val="36"/>
          <w:szCs w:val="36"/>
        </w:rPr>
      </w:pPr>
      <w:r>
        <w:rPr>
          <w:rFonts w:ascii="Aharoni" w:hAnsi="Aharoni" w:cs="Aharoni"/>
          <w:color w:val="403152"/>
          <w:sz w:val="36"/>
          <w:szCs w:val="36"/>
        </w:rPr>
        <w:t>University Visibility Committee</w:t>
      </w:r>
    </w:p>
    <w:p w:rsidR="00D82DB1" w:rsidRDefault="00D82DB1" w:rsidP="00D82DB1">
      <w:pPr>
        <w:pStyle w:val="ListParagraph"/>
        <w:tabs>
          <w:tab w:val="left" w:pos="8325"/>
        </w:tabs>
        <w:spacing w:after="0"/>
        <w:ind w:left="1080"/>
        <w:rPr>
          <w:rFonts w:asciiTheme="minorHAnsi" w:hAnsiTheme="minorHAnsi"/>
          <w:bCs/>
        </w:rPr>
      </w:pPr>
    </w:p>
    <w:p w:rsidR="00D82DB1" w:rsidRDefault="00827175" w:rsidP="00D82DB1">
      <w:pPr>
        <w:pStyle w:val="ListParagraph"/>
        <w:tabs>
          <w:tab w:val="left" w:pos="8325"/>
        </w:tabs>
        <w:spacing w:after="0"/>
        <w:ind w:left="1080"/>
        <w:rPr>
          <w:b/>
          <w:bCs/>
          <w:sz w:val="24"/>
          <w:szCs w:val="24"/>
          <w:lang w:val="en-GB"/>
        </w:rPr>
      </w:pPr>
      <w:r>
        <w:rPr>
          <w:b/>
          <w:bCs/>
          <w:sz w:val="24"/>
          <w:szCs w:val="24"/>
          <w:lang w:val="en-GB"/>
        </w:rPr>
        <w:t xml:space="preserve">                           </w:t>
      </w:r>
      <w:bookmarkStart w:id="0" w:name="_GoBack"/>
      <w:bookmarkEnd w:id="0"/>
      <w:r w:rsidR="00D82DB1">
        <w:rPr>
          <w:b/>
          <w:bCs/>
          <w:sz w:val="24"/>
          <w:szCs w:val="24"/>
          <w:lang w:val="en-GB"/>
        </w:rPr>
        <w:t>STAFF PROFILE UPDATED (ACADEMIC)</w:t>
      </w:r>
    </w:p>
    <w:tbl>
      <w:tblPr>
        <w:tblStyle w:val="TableGrid"/>
        <w:tblpPr w:leftFromText="180" w:rightFromText="180" w:vertAnchor="text" w:horzAnchor="page" w:tblpXSpec="center" w:tblpY="435"/>
        <w:tblOverlap w:val="never"/>
        <w:tblW w:w="11642" w:type="dxa"/>
        <w:tblLayout w:type="fixed"/>
        <w:tblLook w:val="04A0" w:firstRow="1" w:lastRow="0" w:firstColumn="1" w:lastColumn="0" w:noHBand="0" w:noVBand="1"/>
      </w:tblPr>
      <w:tblGrid>
        <w:gridCol w:w="2898"/>
        <w:gridCol w:w="8744"/>
      </w:tblGrid>
      <w:tr w:rsidR="00D82DB1" w:rsidTr="00202FAC">
        <w:tc>
          <w:tcPr>
            <w:tcW w:w="2898" w:type="dxa"/>
          </w:tcPr>
          <w:p w:rsidR="00D82DB1" w:rsidRPr="00326CDF" w:rsidRDefault="00D82DB1" w:rsidP="00202FAC">
            <w:pPr>
              <w:spacing w:after="0" w:line="240" w:lineRule="auto"/>
              <w:rPr>
                <w:rFonts w:asciiTheme="minorHAnsi" w:eastAsiaTheme="minorHAnsi" w:hAnsiTheme="minorHAnsi" w:cstheme="minorHAnsi"/>
                <w:b/>
                <w:sz w:val="24"/>
                <w:szCs w:val="24"/>
                <w:lang w:val="en-GB"/>
              </w:rPr>
            </w:pPr>
            <w:r w:rsidRPr="00326CDF">
              <w:rPr>
                <w:rFonts w:asciiTheme="minorHAnsi" w:eastAsiaTheme="minorHAnsi" w:hAnsiTheme="minorHAnsi" w:cstheme="minorHAnsi"/>
                <w:b/>
                <w:sz w:val="24"/>
                <w:szCs w:val="24"/>
                <w:lang w:val="en-GB"/>
              </w:rPr>
              <w:t>CONTENT</w:t>
            </w:r>
          </w:p>
        </w:tc>
        <w:tc>
          <w:tcPr>
            <w:tcW w:w="8744" w:type="dxa"/>
          </w:tcPr>
          <w:p w:rsidR="00D82DB1" w:rsidRPr="00326CDF" w:rsidRDefault="00D82DB1" w:rsidP="00202FAC">
            <w:pPr>
              <w:spacing w:after="0" w:line="240" w:lineRule="auto"/>
              <w:rPr>
                <w:rFonts w:asciiTheme="minorHAnsi" w:eastAsiaTheme="minorHAnsi" w:hAnsiTheme="minorHAnsi" w:cstheme="minorHAnsi"/>
                <w:sz w:val="24"/>
                <w:szCs w:val="24"/>
                <w:lang w:val="en-GB"/>
              </w:rPr>
            </w:pPr>
          </w:p>
        </w:tc>
      </w:tr>
      <w:tr w:rsidR="00D82DB1" w:rsidTr="00202FAC">
        <w:tc>
          <w:tcPr>
            <w:tcW w:w="2898" w:type="dxa"/>
          </w:tcPr>
          <w:p w:rsidR="00D82DB1" w:rsidRPr="00326CDF" w:rsidRDefault="00D82DB1" w:rsidP="00202FAC">
            <w:pPr>
              <w:spacing w:after="0" w:line="240" w:lineRule="auto"/>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t>Staff Name: Current Title, and Full Name (First name, Middle name and Surname)</w:t>
            </w:r>
          </w:p>
        </w:tc>
        <w:tc>
          <w:tcPr>
            <w:tcW w:w="8744" w:type="dxa"/>
          </w:tcPr>
          <w:p w:rsidR="00D82DB1" w:rsidRPr="00326CDF" w:rsidRDefault="00251215" w:rsidP="00202FAC">
            <w:pPr>
              <w:spacing w:after="0" w:line="240" w:lineRule="auto"/>
              <w:rPr>
                <w:rFonts w:asciiTheme="minorHAnsi" w:eastAsiaTheme="minorHAnsi" w:hAnsiTheme="minorHAnsi" w:cstheme="minorHAnsi"/>
                <w:b/>
                <w:sz w:val="24"/>
                <w:szCs w:val="24"/>
              </w:rPr>
            </w:pPr>
            <w:r w:rsidRPr="00326CDF">
              <w:rPr>
                <w:rFonts w:asciiTheme="minorHAnsi" w:eastAsiaTheme="minorHAnsi" w:hAnsiTheme="minorHAnsi" w:cstheme="minorHAnsi"/>
                <w:b/>
                <w:sz w:val="24"/>
                <w:szCs w:val="24"/>
              </w:rPr>
              <w:t xml:space="preserve">CHINEDU ONWUCHEKWA (B.Sc., M.Sc., </w:t>
            </w:r>
            <w:proofErr w:type="spellStart"/>
            <w:r w:rsidRPr="00326CDF">
              <w:rPr>
                <w:rFonts w:asciiTheme="minorHAnsi" w:eastAsiaTheme="minorHAnsi" w:hAnsiTheme="minorHAnsi" w:cstheme="minorHAnsi"/>
                <w:b/>
                <w:sz w:val="24"/>
                <w:szCs w:val="24"/>
              </w:rPr>
              <w:t>Ph.D</w:t>
            </w:r>
            <w:proofErr w:type="spellEnd"/>
            <w:r w:rsidRPr="00326CDF">
              <w:rPr>
                <w:rFonts w:asciiTheme="minorHAnsi" w:eastAsiaTheme="minorHAnsi" w:hAnsiTheme="minorHAnsi" w:cstheme="minorHAnsi"/>
                <w:b/>
                <w:sz w:val="24"/>
                <w:szCs w:val="24"/>
              </w:rPr>
              <w:t>, PDE)</w:t>
            </w:r>
          </w:p>
        </w:tc>
      </w:tr>
      <w:tr w:rsidR="00D82DB1" w:rsidTr="00202FAC">
        <w:tc>
          <w:tcPr>
            <w:tcW w:w="2898" w:type="dxa"/>
          </w:tcPr>
          <w:p w:rsidR="00D82DB1" w:rsidRPr="00326CDF" w:rsidRDefault="00D82DB1" w:rsidP="00202FAC">
            <w:pPr>
              <w:spacing w:after="0" w:line="240" w:lineRule="auto"/>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t>Recent Picture</w:t>
            </w:r>
          </w:p>
        </w:tc>
        <w:tc>
          <w:tcPr>
            <w:tcW w:w="8744" w:type="dxa"/>
          </w:tcPr>
          <w:p w:rsidR="00D82DB1" w:rsidRPr="00326CDF" w:rsidRDefault="00251215" w:rsidP="00202FAC">
            <w:pPr>
              <w:pStyle w:val="NormalWeb"/>
              <w:rPr>
                <w:rFonts w:asciiTheme="minorHAnsi" w:eastAsiaTheme="minorHAnsi" w:hAnsiTheme="minorHAnsi" w:cstheme="minorHAnsi"/>
                <w:lang w:val="en-GB" w:eastAsia="en-GB"/>
              </w:rPr>
            </w:pPr>
            <w:r w:rsidRPr="00326CDF">
              <w:rPr>
                <w:rFonts w:asciiTheme="minorHAnsi" w:eastAsiaTheme="minorHAnsi" w:hAnsiTheme="minorHAnsi" w:cstheme="minorHAnsi"/>
                <w:noProof/>
                <w:lang w:eastAsia="en-US"/>
              </w:rPr>
              <w:drawing>
                <wp:inline distT="0" distB="0" distL="0" distR="0" wp14:anchorId="79520E28">
                  <wp:extent cx="1590675" cy="1744184"/>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04644" cy="1759501"/>
                          </a:xfrm>
                          <a:prstGeom prst="rect">
                            <a:avLst/>
                          </a:prstGeom>
                          <a:noFill/>
                        </pic:spPr>
                      </pic:pic>
                    </a:graphicData>
                  </a:graphic>
                </wp:inline>
              </w:drawing>
            </w:r>
          </w:p>
          <w:p w:rsidR="00251215" w:rsidRPr="00326CDF" w:rsidRDefault="00251215" w:rsidP="00202FAC">
            <w:pPr>
              <w:pStyle w:val="NormalWeb"/>
              <w:rPr>
                <w:rFonts w:asciiTheme="minorHAnsi" w:eastAsiaTheme="minorHAnsi" w:hAnsiTheme="minorHAnsi" w:cstheme="minorHAnsi"/>
                <w:lang w:val="en-GB" w:eastAsia="en-GB"/>
              </w:rPr>
            </w:pPr>
          </w:p>
        </w:tc>
      </w:tr>
      <w:tr w:rsidR="00D82DB1" w:rsidTr="00202FAC">
        <w:tc>
          <w:tcPr>
            <w:tcW w:w="2898" w:type="dxa"/>
          </w:tcPr>
          <w:p w:rsidR="00D82DB1" w:rsidRPr="00326CDF" w:rsidRDefault="00D82DB1" w:rsidP="00202FAC">
            <w:pPr>
              <w:spacing w:after="0" w:line="240" w:lineRule="auto"/>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t>Faculty</w:t>
            </w:r>
          </w:p>
        </w:tc>
        <w:tc>
          <w:tcPr>
            <w:tcW w:w="8744" w:type="dxa"/>
          </w:tcPr>
          <w:p w:rsidR="00D82DB1" w:rsidRPr="00326CDF" w:rsidRDefault="00251215" w:rsidP="00202FAC">
            <w:pPr>
              <w:spacing w:after="0" w:line="240" w:lineRule="auto"/>
              <w:rPr>
                <w:rFonts w:asciiTheme="minorHAnsi" w:eastAsiaTheme="minorHAnsi" w:hAnsiTheme="minorHAnsi" w:cstheme="minorHAnsi"/>
                <w:sz w:val="24"/>
                <w:szCs w:val="24"/>
              </w:rPr>
            </w:pPr>
            <w:r w:rsidRPr="00326CDF">
              <w:rPr>
                <w:rFonts w:asciiTheme="minorHAnsi" w:eastAsiaTheme="minorHAnsi" w:hAnsiTheme="minorHAnsi" w:cstheme="minorHAnsi"/>
                <w:sz w:val="24"/>
                <w:szCs w:val="24"/>
              </w:rPr>
              <w:t>Basic Medical Sciences</w:t>
            </w:r>
          </w:p>
        </w:tc>
      </w:tr>
      <w:tr w:rsidR="00D82DB1" w:rsidTr="00202FAC">
        <w:tc>
          <w:tcPr>
            <w:tcW w:w="2898" w:type="dxa"/>
          </w:tcPr>
          <w:p w:rsidR="00D82DB1" w:rsidRPr="00326CDF" w:rsidRDefault="00D82DB1" w:rsidP="00202FAC">
            <w:pPr>
              <w:spacing w:after="0" w:line="240" w:lineRule="auto"/>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t>Department</w:t>
            </w:r>
          </w:p>
        </w:tc>
        <w:tc>
          <w:tcPr>
            <w:tcW w:w="8744" w:type="dxa"/>
          </w:tcPr>
          <w:p w:rsidR="00D82DB1" w:rsidRPr="00326CDF" w:rsidRDefault="00251215" w:rsidP="00202FAC">
            <w:pPr>
              <w:spacing w:after="0" w:line="240" w:lineRule="auto"/>
              <w:rPr>
                <w:rFonts w:asciiTheme="minorHAnsi" w:eastAsiaTheme="minorHAnsi" w:hAnsiTheme="minorHAnsi" w:cstheme="minorHAnsi"/>
                <w:sz w:val="24"/>
                <w:szCs w:val="24"/>
              </w:rPr>
            </w:pPr>
            <w:r w:rsidRPr="00326CDF">
              <w:rPr>
                <w:rFonts w:asciiTheme="minorHAnsi" w:eastAsiaTheme="minorHAnsi" w:hAnsiTheme="minorHAnsi" w:cstheme="minorHAnsi"/>
                <w:sz w:val="24"/>
                <w:szCs w:val="24"/>
              </w:rPr>
              <w:t>Physiology</w:t>
            </w:r>
          </w:p>
        </w:tc>
      </w:tr>
      <w:tr w:rsidR="00D82DB1" w:rsidTr="00202FAC">
        <w:tc>
          <w:tcPr>
            <w:tcW w:w="2898" w:type="dxa"/>
          </w:tcPr>
          <w:p w:rsidR="00D82DB1" w:rsidRPr="00326CDF" w:rsidRDefault="00D82DB1" w:rsidP="00202FAC">
            <w:pPr>
              <w:spacing w:after="0" w:line="240" w:lineRule="auto"/>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t>Unit</w:t>
            </w:r>
          </w:p>
        </w:tc>
        <w:tc>
          <w:tcPr>
            <w:tcW w:w="8744" w:type="dxa"/>
          </w:tcPr>
          <w:p w:rsidR="00D82DB1" w:rsidRPr="00326CDF" w:rsidRDefault="00251215" w:rsidP="00202FAC">
            <w:pPr>
              <w:spacing w:after="0" w:line="240" w:lineRule="auto"/>
              <w:rPr>
                <w:rFonts w:asciiTheme="minorHAnsi" w:eastAsiaTheme="minorHAnsi" w:hAnsiTheme="minorHAnsi" w:cstheme="minorHAnsi"/>
                <w:sz w:val="24"/>
                <w:szCs w:val="24"/>
              </w:rPr>
            </w:pPr>
            <w:r w:rsidRPr="00326CDF">
              <w:rPr>
                <w:rFonts w:asciiTheme="minorHAnsi" w:eastAsiaTheme="minorHAnsi" w:hAnsiTheme="minorHAnsi" w:cstheme="minorHAnsi"/>
                <w:sz w:val="24"/>
                <w:szCs w:val="24"/>
              </w:rPr>
              <w:t>Physiology</w:t>
            </w:r>
          </w:p>
        </w:tc>
      </w:tr>
      <w:tr w:rsidR="00D82DB1" w:rsidTr="00202FAC">
        <w:tc>
          <w:tcPr>
            <w:tcW w:w="2898" w:type="dxa"/>
          </w:tcPr>
          <w:p w:rsidR="00D82DB1" w:rsidRPr="00326CDF" w:rsidRDefault="00D82DB1" w:rsidP="00202FAC">
            <w:pPr>
              <w:spacing w:after="0" w:line="240" w:lineRule="auto"/>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t>Area of Specialization</w:t>
            </w:r>
          </w:p>
        </w:tc>
        <w:tc>
          <w:tcPr>
            <w:tcW w:w="8744" w:type="dxa"/>
          </w:tcPr>
          <w:p w:rsidR="00D82DB1" w:rsidRPr="00326CDF" w:rsidRDefault="00D82DB1" w:rsidP="00202FAC">
            <w:pPr>
              <w:pStyle w:val="Normal1"/>
              <w:spacing w:line="276" w:lineRule="auto"/>
              <w:jc w:val="both"/>
              <w:rPr>
                <w:rFonts w:asciiTheme="minorHAnsi" w:eastAsiaTheme="minorHAnsi" w:hAnsiTheme="minorHAnsi" w:cstheme="minorHAnsi"/>
              </w:rPr>
            </w:pPr>
          </w:p>
        </w:tc>
      </w:tr>
      <w:tr w:rsidR="00D82DB1" w:rsidTr="00202FAC">
        <w:tc>
          <w:tcPr>
            <w:tcW w:w="2898" w:type="dxa"/>
          </w:tcPr>
          <w:p w:rsidR="00D82DB1" w:rsidRPr="00326CDF" w:rsidRDefault="00D82DB1" w:rsidP="00202FAC">
            <w:pPr>
              <w:spacing w:after="0" w:line="240" w:lineRule="auto"/>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t>Institutional email address</w:t>
            </w:r>
          </w:p>
        </w:tc>
        <w:tc>
          <w:tcPr>
            <w:tcW w:w="8744" w:type="dxa"/>
          </w:tcPr>
          <w:p w:rsidR="00D82DB1" w:rsidRPr="00326CDF" w:rsidRDefault="00251215" w:rsidP="00202FAC">
            <w:pPr>
              <w:rPr>
                <w:rFonts w:asciiTheme="minorHAnsi" w:eastAsiaTheme="minorHAnsi" w:hAnsiTheme="minorHAnsi" w:cstheme="minorHAnsi"/>
                <w:sz w:val="24"/>
                <w:szCs w:val="24"/>
              </w:rPr>
            </w:pPr>
            <w:r w:rsidRPr="00326CDF">
              <w:rPr>
                <w:rFonts w:asciiTheme="minorHAnsi" w:eastAsiaTheme="minorHAnsi" w:hAnsiTheme="minorHAnsi" w:cstheme="minorHAnsi"/>
                <w:sz w:val="24"/>
                <w:szCs w:val="24"/>
              </w:rPr>
              <w:t>onwuchekwa.chinedu@udusok.edu.ng</w:t>
            </w:r>
          </w:p>
        </w:tc>
      </w:tr>
      <w:tr w:rsidR="00D82DB1" w:rsidTr="00202FAC">
        <w:tc>
          <w:tcPr>
            <w:tcW w:w="2898" w:type="dxa"/>
          </w:tcPr>
          <w:p w:rsidR="00D82DB1" w:rsidRPr="00326CDF" w:rsidRDefault="00D82DB1" w:rsidP="00202FAC">
            <w:pPr>
              <w:spacing w:after="0" w:line="240" w:lineRule="auto"/>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t>Academic Rank</w:t>
            </w:r>
          </w:p>
        </w:tc>
        <w:tc>
          <w:tcPr>
            <w:tcW w:w="8744" w:type="dxa"/>
          </w:tcPr>
          <w:p w:rsidR="00D82DB1" w:rsidRPr="00326CDF" w:rsidRDefault="00251215" w:rsidP="00202FAC">
            <w:pPr>
              <w:spacing w:after="0" w:line="240" w:lineRule="auto"/>
              <w:rPr>
                <w:rFonts w:asciiTheme="minorHAnsi" w:eastAsiaTheme="minorHAnsi" w:hAnsiTheme="minorHAnsi" w:cstheme="minorHAnsi"/>
                <w:sz w:val="24"/>
                <w:szCs w:val="24"/>
              </w:rPr>
            </w:pPr>
            <w:r w:rsidRPr="00326CDF">
              <w:rPr>
                <w:rFonts w:asciiTheme="minorHAnsi" w:eastAsiaTheme="minorHAnsi" w:hAnsiTheme="minorHAnsi" w:cstheme="minorHAnsi"/>
                <w:sz w:val="24"/>
                <w:szCs w:val="24"/>
              </w:rPr>
              <w:t>Associate Professor</w:t>
            </w:r>
          </w:p>
        </w:tc>
      </w:tr>
      <w:tr w:rsidR="00D82DB1" w:rsidTr="00202FAC">
        <w:trPr>
          <w:trHeight w:val="90"/>
        </w:trPr>
        <w:tc>
          <w:tcPr>
            <w:tcW w:w="2898" w:type="dxa"/>
          </w:tcPr>
          <w:p w:rsidR="00D82DB1" w:rsidRPr="00326CDF" w:rsidRDefault="00D82DB1" w:rsidP="00202FAC">
            <w:pPr>
              <w:spacing w:after="0" w:line="240" w:lineRule="auto"/>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t>Administrative Positions (if any)</w:t>
            </w:r>
          </w:p>
        </w:tc>
        <w:tc>
          <w:tcPr>
            <w:tcW w:w="8744" w:type="dxa"/>
          </w:tcPr>
          <w:p w:rsidR="00251215" w:rsidRPr="00326CDF" w:rsidRDefault="00251215" w:rsidP="00251215">
            <w:pPr>
              <w:pStyle w:val="ListParagraph"/>
              <w:numPr>
                <w:ilvl w:val="0"/>
                <w:numId w:val="1"/>
              </w:numPr>
              <w:spacing w:after="0" w:line="240" w:lineRule="auto"/>
              <w:rPr>
                <w:rFonts w:asciiTheme="minorHAnsi" w:eastAsiaTheme="minorHAnsi" w:hAnsiTheme="minorHAnsi" w:cstheme="minorHAnsi"/>
                <w:sz w:val="24"/>
                <w:szCs w:val="24"/>
              </w:rPr>
            </w:pPr>
            <w:r w:rsidRPr="00326CDF">
              <w:rPr>
                <w:rFonts w:asciiTheme="minorHAnsi" w:eastAsiaTheme="minorHAnsi" w:hAnsiTheme="minorHAnsi" w:cstheme="minorHAnsi"/>
                <w:sz w:val="24"/>
                <w:szCs w:val="24"/>
              </w:rPr>
              <w:t>Deputy Dean, Faculty of Basic Medical Sciences, 2018- 2020</w:t>
            </w:r>
          </w:p>
          <w:p w:rsidR="00251215" w:rsidRPr="00326CDF" w:rsidRDefault="00251215" w:rsidP="00251215">
            <w:pPr>
              <w:pStyle w:val="ListParagraph"/>
              <w:numPr>
                <w:ilvl w:val="0"/>
                <w:numId w:val="1"/>
              </w:numPr>
              <w:spacing w:after="0" w:line="240" w:lineRule="auto"/>
              <w:rPr>
                <w:rFonts w:asciiTheme="minorHAnsi" w:eastAsiaTheme="minorHAnsi" w:hAnsiTheme="minorHAnsi" w:cstheme="minorHAnsi"/>
                <w:sz w:val="24"/>
                <w:szCs w:val="24"/>
              </w:rPr>
            </w:pPr>
            <w:r w:rsidRPr="00326CDF">
              <w:rPr>
                <w:rFonts w:asciiTheme="minorHAnsi" w:eastAsiaTheme="minorHAnsi" w:hAnsiTheme="minorHAnsi" w:cstheme="minorHAnsi"/>
                <w:sz w:val="24"/>
                <w:szCs w:val="24"/>
              </w:rPr>
              <w:t>Postgraduate Coordinator, Department of Physiology, 2015-2018</w:t>
            </w:r>
          </w:p>
          <w:p w:rsidR="00251215" w:rsidRPr="00326CDF" w:rsidRDefault="00251215" w:rsidP="00251215">
            <w:pPr>
              <w:pStyle w:val="ListParagraph"/>
              <w:numPr>
                <w:ilvl w:val="0"/>
                <w:numId w:val="1"/>
              </w:numPr>
              <w:spacing w:after="0" w:line="240" w:lineRule="auto"/>
              <w:rPr>
                <w:rFonts w:asciiTheme="minorHAnsi" w:eastAsiaTheme="minorHAnsi" w:hAnsiTheme="minorHAnsi" w:cstheme="minorHAnsi"/>
                <w:sz w:val="24"/>
                <w:szCs w:val="24"/>
              </w:rPr>
            </w:pPr>
            <w:r w:rsidRPr="00326CDF">
              <w:rPr>
                <w:rFonts w:asciiTheme="minorHAnsi" w:eastAsiaTheme="minorHAnsi" w:hAnsiTheme="minorHAnsi" w:cstheme="minorHAnsi"/>
                <w:sz w:val="24"/>
                <w:szCs w:val="24"/>
              </w:rPr>
              <w:t>Undergraduate Coordinator, Department of Physiology, 2015</w:t>
            </w:r>
          </w:p>
          <w:p w:rsidR="00251215" w:rsidRPr="00326CDF" w:rsidRDefault="00251215" w:rsidP="00251215">
            <w:pPr>
              <w:pStyle w:val="ListParagraph"/>
              <w:numPr>
                <w:ilvl w:val="0"/>
                <w:numId w:val="1"/>
              </w:numPr>
              <w:spacing w:after="0" w:line="240" w:lineRule="auto"/>
              <w:rPr>
                <w:rFonts w:asciiTheme="minorHAnsi" w:eastAsiaTheme="minorHAnsi" w:hAnsiTheme="minorHAnsi" w:cstheme="minorHAnsi"/>
                <w:sz w:val="24"/>
                <w:szCs w:val="24"/>
              </w:rPr>
            </w:pPr>
            <w:r w:rsidRPr="00326CDF">
              <w:rPr>
                <w:rFonts w:asciiTheme="minorHAnsi" w:eastAsiaTheme="minorHAnsi" w:hAnsiTheme="minorHAnsi" w:cstheme="minorHAnsi"/>
                <w:sz w:val="24"/>
                <w:szCs w:val="24"/>
              </w:rPr>
              <w:t>Postgraduate Coordinator, Department of Physiology, 2011</w:t>
            </w:r>
          </w:p>
          <w:p w:rsidR="00251215" w:rsidRPr="00326CDF" w:rsidRDefault="00251215" w:rsidP="00251215">
            <w:pPr>
              <w:pStyle w:val="ListParagraph"/>
              <w:numPr>
                <w:ilvl w:val="0"/>
                <w:numId w:val="1"/>
              </w:numPr>
              <w:spacing w:after="0" w:line="240" w:lineRule="auto"/>
              <w:rPr>
                <w:rFonts w:asciiTheme="minorHAnsi" w:eastAsiaTheme="minorHAnsi" w:hAnsiTheme="minorHAnsi" w:cstheme="minorHAnsi"/>
                <w:sz w:val="24"/>
                <w:szCs w:val="24"/>
              </w:rPr>
            </w:pPr>
            <w:r w:rsidRPr="00326CDF">
              <w:rPr>
                <w:rFonts w:asciiTheme="minorHAnsi" w:eastAsiaTheme="minorHAnsi" w:hAnsiTheme="minorHAnsi" w:cstheme="minorHAnsi"/>
                <w:sz w:val="24"/>
                <w:szCs w:val="24"/>
              </w:rPr>
              <w:t xml:space="preserve">Overseeing the Department of Physiology, College of Health Sciences, </w:t>
            </w:r>
            <w:proofErr w:type="spellStart"/>
            <w:r w:rsidRPr="00326CDF">
              <w:rPr>
                <w:rFonts w:asciiTheme="minorHAnsi" w:eastAsiaTheme="minorHAnsi" w:hAnsiTheme="minorHAnsi" w:cstheme="minorHAnsi"/>
                <w:sz w:val="24"/>
                <w:szCs w:val="24"/>
              </w:rPr>
              <w:t>UsmanuDanfodiyo</w:t>
            </w:r>
            <w:proofErr w:type="spellEnd"/>
            <w:r w:rsidRPr="00326CDF">
              <w:rPr>
                <w:rFonts w:asciiTheme="minorHAnsi" w:eastAsiaTheme="minorHAnsi" w:hAnsiTheme="minorHAnsi" w:cstheme="minorHAnsi"/>
                <w:sz w:val="24"/>
                <w:szCs w:val="24"/>
              </w:rPr>
              <w:t xml:space="preserve"> University </w:t>
            </w:r>
            <w:proofErr w:type="spellStart"/>
            <w:r w:rsidRPr="00326CDF">
              <w:rPr>
                <w:rFonts w:asciiTheme="minorHAnsi" w:eastAsiaTheme="minorHAnsi" w:hAnsiTheme="minorHAnsi" w:cstheme="minorHAnsi"/>
                <w:sz w:val="24"/>
                <w:szCs w:val="24"/>
              </w:rPr>
              <w:t>Sokoto</w:t>
            </w:r>
            <w:proofErr w:type="spellEnd"/>
            <w:r w:rsidRPr="00326CDF">
              <w:rPr>
                <w:rFonts w:asciiTheme="minorHAnsi" w:eastAsiaTheme="minorHAnsi" w:hAnsiTheme="minorHAnsi" w:cstheme="minorHAnsi"/>
                <w:sz w:val="24"/>
                <w:szCs w:val="24"/>
              </w:rPr>
              <w:t>, Nigeria, 1999 - 2002 and at various times.</w:t>
            </w:r>
          </w:p>
          <w:p w:rsidR="00D82DB1" w:rsidRPr="00326CDF" w:rsidRDefault="00251215" w:rsidP="00251215">
            <w:pPr>
              <w:pStyle w:val="ListParagraph"/>
              <w:numPr>
                <w:ilvl w:val="0"/>
                <w:numId w:val="1"/>
              </w:numPr>
              <w:spacing w:after="0" w:line="240" w:lineRule="auto"/>
              <w:rPr>
                <w:rFonts w:asciiTheme="minorHAnsi" w:eastAsiaTheme="minorHAnsi" w:hAnsiTheme="minorHAnsi" w:cstheme="minorHAnsi"/>
                <w:sz w:val="24"/>
                <w:szCs w:val="24"/>
              </w:rPr>
            </w:pPr>
            <w:r w:rsidRPr="00326CDF">
              <w:rPr>
                <w:rFonts w:asciiTheme="minorHAnsi" w:eastAsiaTheme="minorHAnsi" w:hAnsiTheme="minorHAnsi" w:cstheme="minorHAnsi"/>
                <w:sz w:val="24"/>
                <w:szCs w:val="24"/>
              </w:rPr>
              <w:t xml:space="preserve">Departmental Examinations officer, College of Health Sciences, </w:t>
            </w:r>
            <w:proofErr w:type="spellStart"/>
            <w:r w:rsidRPr="00326CDF">
              <w:rPr>
                <w:rFonts w:asciiTheme="minorHAnsi" w:eastAsiaTheme="minorHAnsi" w:hAnsiTheme="minorHAnsi" w:cstheme="minorHAnsi"/>
                <w:sz w:val="24"/>
                <w:szCs w:val="24"/>
              </w:rPr>
              <w:t>Usmanu</w:t>
            </w:r>
            <w:proofErr w:type="spellEnd"/>
            <w:r w:rsidRPr="00326CDF">
              <w:rPr>
                <w:rFonts w:asciiTheme="minorHAnsi" w:eastAsiaTheme="minorHAnsi" w:hAnsiTheme="minorHAnsi" w:cstheme="minorHAnsi"/>
                <w:sz w:val="24"/>
                <w:szCs w:val="24"/>
              </w:rPr>
              <w:t xml:space="preserve"> </w:t>
            </w:r>
            <w:proofErr w:type="spellStart"/>
            <w:r w:rsidRPr="00326CDF">
              <w:rPr>
                <w:rFonts w:asciiTheme="minorHAnsi" w:eastAsiaTheme="minorHAnsi" w:hAnsiTheme="minorHAnsi" w:cstheme="minorHAnsi"/>
                <w:sz w:val="24"/>
                <w:szCs w:val="24"/>
              </w:rPr>
              <w:t>Danfodiyo</w:t>
            </w:r>
            <w:proofErr w:type="spellEnd"/>
            <w:r w:rsidRPr="00326CDF">
              <w:rPr>
                <w:rFonts w:asciiTheme="minorHAnsi" w:eastAsiaTheme="minorHAnsi" w:hAnsiTheme="minorHAnsi" w:cstheme="minorHAnsi"/>
                <w:sz w:val="24"/>
                <w:szCs w:val="24"/>
              </w:rPr>
              <w:t xml:space="preserve"> University </w:t>
            </w:r>
            <w:proofErr w:type="spellStart"/>
            <w:r w:rsidRPr="00326CDF">
              <w:rPr>
                <w:rFonts w:asciiTheme="minorHAnsi" w:eastAsiaTheme="minorHAnsi" w:hAnsiTheme="minorHAnsi" w:cstheme="minorHAnsi"/>
                <w:sz w:val="24"/>
                <w:szCs w:val="24"/>
              </w:rPr>
              <w:t>Sokoto</w:t>
            </w:r>
            <w:proofErr w:type="spellEnd"/>
            <w:r w:rsidRPr="00326CDF">
              <w:rPr>
                <w:rFonts w:asciiTheme="minorHAnsi" w:eastAsiaTheme="minorHAnsi" w:hAnsiTheme="minorHAnsi" w:cstheme="minorHAnsi"/>
                <w:sz w:val="24"/>
                <w:szCs w:val="24"/>
              </w:rPr>
              <w:t>, Nigeria, 1999-2007.</w:t>
            </w:r>
          </w:p>
        </w:tc>
      </w:tr>
      <w:tr w:rsidR="00D82DB1" w:rsidTr="00202FAC">
        <w:tc>
          <w:tcPr>
            <w:tcW w:w="2898" w:type="dxa"/>
          </w:tcPr>
          <w:p w:rsidR="00D82DB1" w:rsidRPr="00326CDF" w:rsidRDefault="00D82DB1" w:rsidP="00202FAC">
            <w:pPr>
              <w:spacing w:after="0" w:line="240" w:lineRule="auto"/>
              <w:rPr>
                <w:rFonts w:asciiTheme="minorHAnsi" w:eastAsiaTheme="minorHAnsi" w:hAnsiTheme="minorHAnsi" w:cstheme="minorHAnsi"/>
                <w:bCs/>
                <w:color w:val="FF0000"/>
                <w:sz w:val="24"/>
                <w:szCs w:val="24"/>
                <w:lang w:val="en-GB"/>
              </w:rPr>
            </w:pPr>
            <w:r w:rsidRPr="00326CDF">
              <w:rPr>
                <w:rFonts w:asciiTheme="minorHAnsi" w:eastAsiaTheme="minorHAnsi" w:hAnsiTheme="minorHAnsi" w:cstheme="minorHAnsi"/>
                <w:bCs/>
                <w:sz w:val="24"/>
                <w:szCs w:val="24"/>
                <w:lang w:val="en-GB"/>
              </w:rPr>
              <w:t>List of publications with links to the publishers</w:t>
            </w:r>
          </w:p>
        </w:tc>
        <w:tc>
          <w:tcPr>
            <w:tcW w:w="8744" w:type="dxa"/>
          </w:tcPr>
          <w:p w:rsidR="00391E11" w:rsidRPr="00326CDF" w:rsidRDefault="00391E11" w:rsidP="00391E11">
            <w:pPr>
              <w:pStyle w:val="NoSpacing"/>
              <w:numPr>
                <w:ilvl w:val="0"/>
                <w:numId w:val="3"/>
              </w:numPr>
              <w:jc w:val="both"/>
              <w:rPr>
                <w:rFonts w:asciiTheme="minorHAnsi" w:hAnsiTheme="minorHAnsi" w:cstheme="minorHAnsi"/>
                <w:sz w:val="24"/>
                <w:szCs w:val="24"/>
                <w:lang w:val="en-GB"/>
              </w:rPr>
            </w:pP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Chinedu</w:t>
            </w:r>
            <w:proofErr w:type="spellEnd"/>
            <w:r w:rsidRPr="00326CDF">
              <w:rPr>
                <w:rFonts w:asciiTheme="minorHAnsi" w:hAnsiTheme="minorHAnsi" w:cstheme="minorHAnsi"/>
                <w:sz w:val="24"/>
                <w:szCs w:val="24"/>
                <w:lang w:val="en-GB"/>
              </w:rPr>
              <w:t xml:space="preserve"> (1994): Sperm Characteristics and Testicular Morphology during Experimental Prostaglandin Inhibition. B.Sc. Dissertation, University of Lagos, Nigeria.</w:t>
            </w:r>
          </w:p>
          <w:p w:rsidR="00391E11" w:rsidRPr="00326CDF" w:rsidRDefault="00391E11" w:rsidP="00391E11">
            <w:pPr>
              <w:pStyle w:val="NoSpacing"/>
              <w:numPr>
                <w:ilvl w:val="0"/>
                <w:numId w:val="3"/>
              </w:numPr>
              <w:jc w:val="both"/>
              <w:rPr>
                <w:rFonts w:asciiTheme="minorHAnsi" w:hAnsiTheme="minorHAnsi" w:cstheme="minorHAnsi"/>
                <w:sz w:val="24"/>
                <w:szCs w:val="24"/>
                <w:lang w:val="en-GB"/>
              </w:rPr>
            </w:pP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Chinedu</w:t>
            </w:r>
            <w:proofErr w:type="spellEnd"/>
            <w:r w:rsidRPr="00326CDF">
              <w:rPr>
                <w:rFonts w:asciiTheme="minorHAnsi" w:hAnsiTheme="minorHAnsi" w:cstheme="minorHAnsi"/>
                <w:sz w:val="24"/>
                <w:szCs w:val="24"/>
                <w:lang w:val="en-GB"/>
              </w:rPr>
              <w:t xml:space="preserve"> (1998): Effect of </w:t>
            </w:r>
            <w:proofErr w:type="spellStart"/>
            <w:r w:rsidRPr="00326CDF">
              <w:rPr>
                <w:rFonts w:asciiTheme="minorHAnsi" w:hAnsiTheme="minorHAnsi" w:cstheme="minorHAnsi"/>
                <w:sz w:val="24"/>
                <w:szCs w:val="24"/>
                <w:lang w:val="en-GB"/>
              </w:rPr>
              <w:t>Artemether</w:t>
            </w:r>
            <w:proofErr w:type="spellEnd"/>
            <w:r w:rsidRPr="00326CDF">
              <w:rPr>
                <w:rFonts w:asciiTheme="minorHAnsi" w:hAnsiTheme="minorHAnsi" w:cstheme="minorHAnsi"/>
                <w:sz w:val="24"/>
                <w:szCs w:val="24"/>
                <w:lang w:val="en-GB"/>
              </w:rPr>
              <w:t xml:space="preserve"> and </w:t>
            </w:r>
            <w:proofErr w:type="spellStart"/>
            <w:r w:rsidRPr="00326CDF">
              <w:rPr>
                <w:rFonts w:asciiTheme="minorHAnsi" w:hAnsiTheme="minorHAnsi" w:cstheme="minorHAnsi"/>
                <w:sz w:val="24"/>
                <w:szCs w:val="24"/>
                <w:lang w:val="en-GB"/>
              </w:rPr>
              <w:t>Mefloquine-Sulphadoxine</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Pyrimethamine</w:t>
            </w:r>
            <w:proofErr w:type="spellEnd"/>
            <w:r w:rsidRPr="00326CDF">
              <w:rPr>
                <w:rFonts w:asciiTheme="minorHAnsi" w:hAnsiTheme="minorHAnsi" w:cstheme="minorHAnsi"/>
                <w:sz w:val="24"/>
                <w:szCs w:val="24"/>
                <w:lang w:val="en-GB"/>
              </w:rPr>
              <w:t xml:space="preserve"> (MSP) on Cardiovascular Function in Rats. M.Sc. Dissertation, University of Lagos, Nigeria.</w:t>
            </w:r>
          </w:p>
          <w:p w:rsidR="00391E11" w:rsidRPr="00326CDF" w:rsidRDefault="00391E11" w:rsidP="00391E11">
            <w:pPr>
              <w:pStyle w:val="NoSpacing"/>
              <w:numPr>
                <w:ilvl w:val="0"/>
                <w:numId w:val="3"/>
              </w:numPr>
              <w:jc w:val="both"/>
              <w:rPr>
                <w:rFonts w:asciiTheme="minorHAnsi" w:hAnsiTheme="minorHAnsi" w:cstheme="minorHAnsi"/>
                <w:sz w:val="24"/>
                <w:szCs w:val="24"/>
                <w:lang w:val="en-GB"/>
              </w:rPr>
            </w:pPr>
            <w:proofErr w:type="spellStart"/>
            <w:r w:rsidRPr="00326CDF">
              <w:rPr>
                <w:rFonts w:asciiTheme="minorHAnsi" w:hAnsiTheme="minorHAnsi" w:cstheme="minorHAnsi"/>
                <w:sz w:val="24"/>
                <w:szCs w:val="24"/>
                <w:lang w:val="en-GB"/>
              </w:rPr>
              <w:lastRenderedPageBreak/>
              <w:t>Onwuchekwa</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Chinedu</w:t>
            </w:r>
            <w:proofErr w:type="spellEnd"/>
            <w:r w:rsidRPr="00326CDF">
              <w:rPr>
                <w:rFonts w:asciiTheme="minorHAnsi" w:hAnsiTheme="minorHAnsi" w:cstheme="minorHAnsi"/>
                <w:sz w:val="24"/>
                <w:szCs w:val="24"/>
                <w:lang w:val="en-GB"/>
              </w:rPr>
              <w:t xml:space="preserve"> (2011): Mechanisms of Anti-Gastric </w:t>
            </w:r>
            <w:proofErr w:type="spellStart"/>
            <w:proofErr w:type="gramStart"/>
            <w:r w:rsidRPr="00326CDF">
              <w:rPr>
                <w:rFonts w:asciiTheme="minorHAnsi" w:hAnsiTheme="minorHAnsi" w:cstheme="minorHAnsi"/>
                <w:sz w:val="24"/>
                <w:szCs w:val="24"/>
                <w:lang w:val="en-GB"/>
              </w:rPr>
              <w:t>Ulcer:The</w:t>
            </w:r>
            <w:proofErr w:type="spellEnd"/>
            <w:proofErr w:type="gramEnd"/>
            <w:r w:rsidRPr="00326CDF">
              <w:rPr>
                <w:rFonts w:asciiTheme="minorHAnsi" w:hAnsiTheme="minorHAnsi" w:cstheme="minorHAnsi"/>
                <w:sz w:val="24"/>
                <w:szCs w:val="24"/>
                <w:lang w:val="en-GB"/>
              </w:rPr>
              <w:t xml:space="preserve"> Effect of </w:t>
            </w:r>
            <w:proofErr w:type="spellStart"/>
            <w:r w:rsidRPr="00326CDF">
              <w:rPr>
                <w:rFonts w:asciiTheme="minorHAnsi" w:hAnsiTheme="minorHAnsi" w:cstheme="minorHAnsi"/>
                <w:sz w:val="24"/>
                <w:szCs w:val="24"/>
                <w:lang w:val="en-GB"/>
              </w:rPr>
              <w:t>Betulinic</w:t>
            </w:r>
            <w:proofErr w:type="spellEnd"/>
            <w:r w:rsidRPr="00326CDF">
              <w:rPr>
                <w:rFonts w:asciiTheme="minorHAnsi" w:hAnsiTheme="minorHAnsi" w:cstheme="minorHAnsi"/>
                <w:sz w:val="24"/>
                <w:szCs w:val="24"/>
                <w:lang w:val="en-GB"/>
              </w:rPr>
              <w:t xml:space="preserve"> Acid in Male Albino Rats. MPhil Dissertation, University of Ibadan, Nigeria.</w:t>
            </w:r>
          </w:p>
          <w:p w:rsidR="00D82DB1" w:rsidRPr="00326CDF" w:rsidRDefault="00391E11" w:rsidP="00391E11">
            <w:pPr>
              <w:pStyle w:val="NoSpacing"/>
              <w:numPr>
                <w:ilvl w:val="0"/>
                <w:numId w:val="3"/>
              </w:numPr>
              <w:jc w:val="both"/>
              <w:rPr>
                <w:rFonts w:asciiTheme="minorHAnsi" w:hAnsiTheme="minorHAnsi" w:cstheme="minorHAnsi"/>
                <w:sz w:val="24"/>
                <w:szCs w:val="24"/>
                <w:lang w:val="en-GB"/>
              </w:rPr>
            </w:pP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Chinedu</w:t>
            </w:r>
            <w:proofErr w:type="spellEnd"/>
            <w:r w:rsidRPr="00326CDF">
              <w:rPr>
                <w:rFonts w:asciiTheme="minorHAnsi" w:hAnsiTheme="minorHAnsi" w:cstheme="minorHAnsi"/>
                <w:sz w:val="24"/>
                <w:szCs w:val="24"/>
                <w:lang w:val="en-GB"/>
              </w:rPr>
              <w:t xml:space="preserve"> (2015): Mechanisms of the Anti-Gastric Ulcer Activity of Risperidone in Male Rats. </w:t>
            </w:r>
            <w:proofErr w:type="spellStart"/>
            <w:proofErr w:type="gramStart"/>
            <w:r w:rsidRPr="00326CDF">
              <w:rPr>
                <w:rFonts w:asciiTheme="minorHAnsi" w:hAnsiTheme="minorHAnsi" w:cstheme="minorHAnsi"/>
                <w:sz w:val="24"/>
                <w:szCs w:val="24"/>
                <w:lang w:val="en-GB"/>
              </w:rPr>
              <w:t>Ph.D</w:t>
            </w:r>
            <w:proofErr w:type="spellEnd"/>
            <w:proofErr w:type="gramEnd"/>
            <w:r w:rsidRPr="00326CDF">
              <w:rPr>
                <w:rFonts w:asciiTheme="minorHAnsi" w:hAnsiTheme="minorHAnsi" w:cstheme="minorHAnsi"/>
                <w:sz w:val="24"/>
                <w:szCs w:val="24"/>
                <w:lang w:val="en-GB"/>
              </w:rPr>
              <w:t xml:space="preserve"> Thesis, University of Ibadan, Nigeria.</w:t>
            </w:r>
          </w:p>
          <w:p w:rsidR="00391E11" w:rsidRPr="00326CDF" w:rsidRDefault="00391E11" w:rsidP="00391E11">
            <w:pPr>
              <w:pStyle w:val="NoSpacing"/>
              <w:numPr>
                <w:ilvl w:val="0"/>
                <w:numId w:val="3"/>
              </w:numPr>
              <w:jc w:val="both"/>
              <w:rPr>
                <w:rFonts w:asciiTheme="minorHAnsi" w:hAnsiTheme="minorHAnsi" w:cstheme="minorHAnsi"/>
                <w:sz w:val="24"/>
                <w:szCs w:val="24"/>
                <w:lang w:val="en-GB"/>
              </w:rPr>
            </w:pPr>
            <w:r w:rsidRPr="00326CDF">
              <w:rPr>
                <w:rFonts w:asciiTheme="minorHAnsi" w:hAnsiTheme="minorHAnsi" w:cstheme="minorHAnsi"/>
                <w:sz w:val="24"/>
                <w:szCs w:val="24"/>
                <w:lang w:val="en-GB"/>
              </w:rPr>
              <w:t>Grace Adebayo-</w:t>
            </w:r>
            <w:proofErr w:type="spellStart"/>
            <w:r w:rsidRPr="00326CDF">
              <w:rPr>
                <w:rFonts w:asciiTheme="minorHAnsi" w:hAnsiTheme="minorHAnsi" w:cstheme="minorHAnsi"/>
                <w:sz w:val="24"/>
                <w:szCs w:val="24"/>
                <w:lang w:val="en-GB"/>
              </w:rPr>
              <w:t>Gege</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Zainab</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Shehu</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Uthman</w:t>
            </w:r>
            <w:proofErr w:type="spellEnd"/>
            <w:r w:rsidRPr="00326CDF">
              <w:rPr>
                <w:rFonts w:asciiTheme="minorHAnsi" w:hAnsiTheme="minorHAnsi" w:cstheme="minorHAnsi"/>
                <w:sz w:val="24"/>
                <w:szCs w:val="24"/>
                <w:lang w:val="en-GB"/>
              </w:rPr>
              <w:t xml:space="preserve">, Moses Dele Adams, </w:t>
            </w:r>
            <w:proofErr w:type="spellStart"/>
            <w:r w:rsidRPr="00326CDF">
              <w:rPr>
                <w:rFonts w:asciiTheme="minorHAnsi" w:hAnsiTheme="minorHAnsi" w:cstheme="minorHAnsi"/>
                <w:sz w:val="24"/>
                <w:szCs w:val="24"/>
                <w:lang w:val="en-GB"/>
              </w:rPr>
              <w:t>Tarfa</w:t>
            </w:r>
            <w:proofErr w:type="spellEnd"/>
            <w:r w:rsidRPr="00326CDF">
              <w:rPr>
                <w:rFonts w:asciiTheme="minorHAnsi" w:hAnsiTheme="minorHAnsi" w:cstheme="minorHAnsi"/>
                <w:sz w:val="24"/>
                <w:szCs w:val="24"/>
                <w:lang w:val="en-GB"/>
              </w:rPr>
              <w:t xml:space="preserve"> Florence, </w:t>
            </w:r>
            <w:proofErr w:type="spellStart"/>
            <w:r w:rsidRPr="00326CDF">
              <w:rPr>
                <w:rFonts w:asciiTheme="minorHAnsi" w:hAnsiTheme="minorHAnsi" w:cstheme="minorHAnsi"/>
                <w:sz w:val="24"/>
                <w:szCs w:val="24"/>
                <w:lang w:val="en-GB"/>
              </w:rPr>
              <w:t>Danazumi</w:t>
            </w:r>
            <w:proofErr w:type="spellEnd"/>
            <w:r w:rsidRPr="00326CDF">
              <w:rPr>
                <w:rFonts w:asciiTheme="minorHAnsi" w:hAnsiTheme="minorHAnsi" w:cstheme="minorHAnsi"/>
                <w:sz w:val="24"/>
                <w:szCs w:val="24"/>
                <w:lang w:val="en-GB"/>
              </w:rPr>
              <w:t xml:space="preserve"> Umar </w:t>
            </w:r>
            <w:proofErr w:type="spellStart"/>
            <w:r w:rsidRPr="00326CDF">
              <w:rPr>
                <w:rFonts w:asciiTheme="minorHAnsi" w:hAnsiTheme="minorHAnsi" w:cstheme="minorHAnsi"/>
                <w:sz w:val="24"/>
                <w:szCs w:val="24"/>
                <w:lang w:val="en-GB"/>
              </w:rPr>
              <w:t>Haruna</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Ngabea</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Murtala</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Audu</w:t>
            </w:r>
            <w:proofErr w:type="spellEnd"/>
            <w:r w:rsidRPr="00326CDF">
              <w:rPr>
                <w:rFonts w:asciiTheme="minorHAnsi" w:hAnsiTheme="minorHAnsi" w:cstheme="minorHAnsi"/>
                <w:sz w:val="24"/>
                <w:szCs w:val="24"/>
                <w:lang w:val="en-GB"/>
              </w:rPr>
              <w:t xml:space="preserve"> a, </w:t>
            </w:r>
            <w:proofErr w:type="spellStart"/>
            <w:r w:rsidRPr="00326CDF">
              <w:rPr>
                <w:rFonts w:asciiTheme="minorHAnsi" w:hAnsiTheme="minorHAnsi" w:cstheme="minorHAnsi"/>
                <w:sz w:val="24"/>
                <w:szCs w:val="24"/>
                <w:lang w:val="en-GB"/>
              </w:rPr>
              <w:t>Hamidu</w:t>
            </w:r>
            <w:proofErr w:type="spellEnd"/>
            <w:r w:rsidRPr="00326CDF">
              <w:rPr>
                <w:rFonts w:asciiTheme="minorHAnsi" w:hAnsiTheme="minorHAnsi" w:cstheme="minorHAnsi"/>
                <w:sz w:val="24"/>
                <w:szCs w:val="24"/>
                <w:lang w:val="en-GB"/>
              </w:rPr>
              <w:t xml:space="preserve"> Jabba </w:t>
            </w:r>
            <w:proofErr w:type="spellStart"/>
            <w:r w:rsidRPr="00326CDF">
              <w:rPr>
                <w:rFonts w:asciiTheme="minorHAnsi" w:hAnsiTheme="minorHAnsi" w:cstheme="minorHAnsi"/>
                <w:sz w:val="24"/>
                <w:szCs w:val="24"/>
                <w:lang w:val="en-GB"/>
              </w:rPr>
              <w:t>Lawan</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Ozegbe</w:t>
            </w:r>
            <w:proofErr w:type="spellEnd"/>
            <w:r w:rsidRPr="00326CDF">
              <w:rPr>
                <w:rFonts w:asciiTheme="minorHAnsi" w:hAnsiTheme="minorHAnsi" w:cstheme="minorHAnsi"/>
                <w:sz w:val="24"/>
                <w:szCs w:val="24"/>
                <w:lang w:val="en-GB"/>
              </w:rPr>
              <w:t xml:space="preserve"> Queen, </w:t>
            </w: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Chinedu</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Ajibola</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Meraiyebu</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Ojo</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Kafaru</w:t>
            </w:r>
            <w:proofErr w:type="spellEnd"/>
            <w:r w:rsidRPr="00326CDF">
              <w:rPr>
                <w:rFonts w:asciiTheme="minorHAnsi" w:hAnsiTheme="minorHAnsi" w:cstheme="minorHAnsi"/>
                <w:sz w:val="24"/>
                <w:szCs w:val="24"/>
                <w:lang w:val="en-GB"/>
              </w:rPr>
              <w:t xml:space="preserve"> (2023). Molecular docking and anti-ulcerative potential of </w:t>
            </w:r>
            <w:proofErr w:type="spellStart"/>
            <w:r w:rsidRPr="00326CDF">
              <w:rPr>
                <w:rFonts w:asciiTheme="minorHAnsi" w:hAnsiTheme="minorHAnsi" w:cstheme="minorHAnsi"/>
                <w:sz w:val="24"/>
                <w:szCs w:val="24"/>
                <w:lang w:val="en-GB"/>
              </w:rPr>
              <w:t>Cucumis</w:t>
            </w:r>
            <w:proofErr w:type="spellEnd"/>
            <w:r w:rsidRPr="00326CDF">
              <w:rPr>
                <w:rFonts w:asciiTheme="minorHAnsi" w:hAnsiTheme="minorHAnsi" w:cstheme="minorHAnsi"/>
                <w:sz w:val="24"/>
                <w:szCs w:val="24"/>
                <w:lang w:val="en-GB"/>
              </w:rPr>
              <w:t xml:space="preserve"> (L. Inodorous) on ibuprofen induced gastric ulceration in male </w:t>
            </w:r>
            <w:proofErr w:type="spellStart"/>
            <w:r w:rsidRPr="00326CDF">
              <w:rPr>
                <w:rFonts w:asciiTheme="minorHAnsi" w:hAnsiTheme="minorHAnsi" w:cstheme="minorHAnsi"/>
                <w:sz w:val="24"/>
                <w:szCs w:val="24"/>
                <w:lang w:val="en-GB"/>
              </w:rPr>
              <w:t>wistar</w:t>
            </w:r>
            <w:proofErr w:type="spellEnd"/>
            <w:r w:rsidRPr="00326CDF">
              <w:rPr>
                <w:rFonts w:asciiTheme="minorHAnsi" w:hAnsiTheme="minorHAnsi" w:cstheme="minorHAnsi"/>
                <w:sz w:val="24"/>
                <w:szCs w:val="24"/>
                <w:lang w:val="en-GB"/>
              </w:rPr>
              <w:t xml:space="preserve"> animals. Biomedicine &amp; Pharmacotherapy. 161(2023) 114531. </w:t>
            </w:r>
            <w:r w:rsidRPr="008226E3">
              <w:rPr>
                <w:rFonts w:asciiTheme="minorHAnsi" w:hAnsiTheme="minorHAnsi" w:cstheme="minorHAnsi"/>
                <w:color w:val="5B9BD5" w:themeColor="accent1"/>
                <w:sz w:val="24"/>
                <w:szCs w:val="24"/>
                <w:u w:val="single"/>
                <w:lang w:val="en-GB"/>
              </w:rPr>
              <w:t>https://doi.org/10.1016/j.biopha.2023.114531</w:t>
            </w:r>
          </w:p>
          <w:p w:rsidR="00391E11" w:rsidRPr="00326CDF" w:rsidRDefault="00391E11" w:rsidP="00391E11">
            <w:pPr>
              <w:pStyle w:val="NoSpacing"/>
              <w:numPr>
                <w:ilvl w:val="0"/>
                <w:numId w:val="3"/>
              </w:numPr>
              <w:jc w:val="both"/>
              <w:rPr>
                <w:rFonts w:asciiTheme="minorHAnsi" w:hAnsiTheme="minorHAnsi" w:cstheme="minorHAnsi"/>
                <w:sz w:val="24"/>
                <w:szCs w:val="24"/>
                <w:lang w:val="en-GB"/>
              </w:rPr>
            </w:pPr>
            <w:r w:rsidRPr="00326CDF">
              <w:rPr>
                <w:rFonts w:asciiTheme="minorHAnsi" w:hAnsiTheme="minorHAnsi" w:cstheme="minorHAnsi"/>
                <w:sz w:val="24"/>
                <w:szCs w:val="24"/>
                <w:lang w:val="en-GB"/>
              </w:rPr>
              <w:t>Adebayo-</w:t>
            </w:r>
            <w:proofErr w:type="spellStart"/>
            <w:r w:rsidRPr="00326CDF">
              <w:rPr>
                <w:rFonts w:asciiTheme="minorHAnsi" w:hAnsiTheme="minorHAnsi" w:cstheme="minorHAnsi"/>
                <w:sz w:val="24"/>
                <w:szCs w:val="24"/>
                <w:lang w:val="en-GB"/>
              </w:rPr>
              <w:t>Gege</w:t>
            </w:r>
            <w:proofErr w:type="spellEnd"/>
            <w:r w:rsidRPr="00326CDF">
              <w:rPr>
                <w:rFonts w:asciiTheme="minorHAnsi" w:hAnsiTheme="minorHAnsi" w:cstheme="minorHAnsi"/>
                <w:sz w:val="24"/>
                <w:szCs w:val="24"/>
                <w:lang w:val="en-GB"/>
              </w:rPr>
              <w:t xml:space="preserve"> Grace, Maryam </w:t>
            </w:r>
            <w:proofErr w:type="spellStart"/>
            <w:r w:rsidRPr="00326CDF">
              <w:rPr>
                <w:rFonts w:asciiTheme="minorHAnsi" w:hAnsiTheme="minorHAnsi" w:cstheme="minorHAnsi"/>
                <w:sz w:val="24"/>
                <w:szCs w:val="24"/>
                <w:lang w:val="en-GB"/>
              </w:rPr>
              <w:t>Abdullahi</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Usmana</w:t>
            </w:r>
            <w:proofErr w:type="spellEnd"/>
            <w:r w:rsidRPr="00326CDF">
              <w:rPr>
                <w:rFonts w:asciiTheme="minorHAnsi" w:hAnsiTheme="minorHAnsi" w:cstheme="minorHAnsi"/>
                <w:sz w:val="24"/>
                <w:szCs w:val="24"/>
                <w:lang w:val="en-GB"/>
              </w:rPr>
              <w:t xml:space="preserve">, Michael </w:t>
            </w:r>
            <w:proofErr w:type="spellStart"/>
            <w:r w:rsidRPr="00326CDF">
              <w:rPr>
                <w:rFonts w:asciiTheme="minorHAnsi" w:hAnsiTheme="minorHAnsi" w:cstheme="minorHAnsi"/>
                <w:sz w:val="24"/>
                <w:szCs w:val="24"/>
                <w:lang w:val="en-GB"/>
              </w:rPr>
              <w:t>Okwute</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Ochayi</w:t>
            </w:r>
            <w:proofErr w:type="spellEnd"/>
            <w:r w:rsidRPr="00326CDF">
              <w:rPr>
                <w:rFonts w:asciiTheme="minorHAnsi" w:hAnsiTheme="minorHAnsi" w:cstheme="minorHAnsi"/>
                <w:sz w:val="24"/>
                <w:szCs w:val="24"/>
                <w:lang w:val="en-GB"/>
              </w:rPr>
              <w:t xml:space="preserve">, Moses Dele Adams, </w:t>
            </w:r>
            <w:proofErr w:type="spellStart"/>
            <w:r w:rsidRPr="00326CDF">
              <w:rPr>
                <w:rFonts w:asciiTheme="minorHAnsi" w:hAnsiTheme="minorHAnsi" w:cstheme="minorHAnsi"/>
                <w:sz w:val="24"/>
                <w:szCs w:val="24"/>
                <w:lang w:val="en-GB"/>
              </w:rPr>
              <w:t>Haruna</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Dan’azumi</w:t>
            </w:r>
            <w:proofErr w:type="spellEnd"/>
            <w:r w:rsidRPr="00326CDF">
              <w:rPr>
                <w:rFonts w:asciiTheme="minorHAnsi" w:hAnsiTheme="minorHAnsi" w:cstheme="minorHAnsi"/>
                <w:sz w:val="24"/>
                <w:szCs w:val="24"/>
                <w:lang w:val="en-GB"/>
              </w:rPr>
              <w:t xml:space="preserve"> Umar, </w:t>
            </w:r>
            <w:proofErr w:type="spellStart"/>
            <w:r w:rsidRPr="00326CDF">
              <w:rPr>
                <w:rFonts w:asciiTheme="minorHAnsi" w:hAnsiTheme="minorHAnsi" w:cstheme="minorHAnsi"/>
                <w:sz w:val="24"/>
                <w:szCs w:val="24"/>
                <w:lang w:val="en-GB"/>
              </w:rPr>
              <w:t>Chijioke</w:t>
            </w:r>
            <w:proofErr w:type="spellEnd"/>
            <w:r w:rsidRPr="00326CDF">
              <w:rPr>
                <w:rFonts w:asciiTheme="minorHAnsi" w:hAnsiTheme="minorHAnsi" w:cstheme="minorHAnsi"/>
                <w:sz w:val="24"/>
                <w:szCs w:val="24"/>
                <w:lang w:val="en-GB"/>
              </w:rPr>
              <w:t xml:space="preserve"> Dike </w:t>
            </w:r>
            <w:proofErr w:type="spellStart"/>
            <w:r w:rsidRPr="00326CDF">
              <w:rPr>
                <w:rFonts w:asciiTheme="minorHAnsi" w:hAnsiTheme="minorHAnsi" w:cstheme="minorHAnsi"/>
                <w:sz w:val="24"/>
                <w:szCs w:val="24"/>
                <w:lang w:val="en-GB"/>
              </w:rPr>
              <w:t>Obalum</w:t>
            </w:r>
            <w:proofErr w:type="spellEnd"/>
            <w:r w:rsidRPr="00326CDF">
              <w:rPr>
                <w:rFonts w:asciiTheme="minorHAnsi" w:hAnsiTheme="minorHAnsi" w:cstheme="minorHAnsi"/>
                <w:sz w:val="24"/>
                <w:szCs w:val="24"/>
                <w:lang w:val="en-GB"/>
              </w:rPr>
              <w:t xml:space="preserve">, Gabriel Godson </w:t>
            </w:r>
            <w:proofErr w:type="spellStart"/>
            <w:r w:rsidRPr="00326CDF">
              <w:rPr>
                <w:rFonts w:asciiTheme="minorHAnsi" w:hAnsiTheme="minorHAnsi" w:cstheme="minorHAnsi"/>
                <w:sz w:val="24"/>
                <w:szCs w:val="24"/>
                <w:lang w:val="en-GB"/>
              </w:rPr>
              <w:t>Akunna</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Ajibola</w:t>
            </w:r>
            <w:proofErr w:type="spellEnd"/>
            <w:r w:rsidRPr="00326CDF">
              <w:rPr>
                <w:rFonts w:asciiTheme="minorHAnsi" w:hAnsiTheme="minorHAnsi" w:cstheme="minorHAnsi"/>
                <w:sz w:val="24"/>
                <w:szCs w:val="24"/>
                <w:lang w:val="en-GB"/>
              </w:rPr>
              <w:t xml:space="preserve"> Barth </w:t>
            </w:r>
            <w:proofErr w:type="spellStart"/>
            <w:r w:rsidRPr="00326CDF">
              <w:rPr>
                <w:rFonts w:asciiTheme="minorHAnsi" w:hAnsiTheme="minorHAnsi" w:cstheme="minorHAnsi"/>
                <w:sz w:val="24"/>
                <w:szCs w:val="24"/>
                <w:lang w:val="en-GB"/>
              </w:rPr>
              <w:t>Meraiyebu</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Chinedu</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(2022). Elucidating the anti-oxidant and anti-inflammatory potentials of </w:t>
            </w:r>
            <w:proofErr w:type="spellStart"/>
            <w:r w:rsidRPr="00326CDF">
              <w:rPr>
                <w:rFonts w:asciiTheme="minorHAnsi" w:hAnsiTheme="minorHAnsi" w:cstheme="minorHAnsi"/>
                <w:sz w:val="24"/>
                <w:szCs w:val="24"/>
                <w:lang w:val="en-GB"/>
              </w:rPr>
              <w:t>Triticum</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aestivum</w:t>
            </w:r>
            <w:proofErr w:type="spellEnd"/>
            <w:r w:rsidRPr="00326CDF">
              <w:rPr>
                <w:rFonts w:asciiTheme="minorHAnsi" w:hAnsiTheme="minorHAnsi" w:cstheme="minorHAnsi"/>
                <w:sz w:val="24"/>
                <w:szCs w:val="24"/>
                <w:lang w:val="en-GB"/>
              </w:rPr>
              <w:t xml:space="preserve"> against ulcerative colitis: An in vivo and in </w:t>
            </w:r>
            <w:proofErr w:type="spellStart"/>
            <w:r w:rsidRPr="00326CDF">
              <w:rPr>
                <w:rFonts w:asciiTheme="minorHAnsi" w:hAnsiTheme="minorHAnsi" w:cstheme="minorHAnsi"/>
                <w:sz w:val="24"/>
                <w:szCs w:val="24"/>
                <w:lang w:val="en-GB"/>
              </w:rPr>
              <w:t>silico</w:t>
            </w:r>
            <w:proofErr w:type="spellEnd"/>
            <w:r w:rsidRPr="00326CDF">
              <w:rPr>
                <w:rFonts w:asciiTheme="minorHAnsi" w:hAnsiTheme="minorHAnsi" w:cstheme="minorHAnsi"/>
                <w:sz w:val="24"/>
                <w:szCs w:val="24"/>
                <w:lang w:val="en-GB"/>
              </w:rPr>
              <w:t xml:space="preserve"> study. </w:t>
            </w:r>
            <w:proofErr w:type="spellStart"/>
            <w:r w:rsidRPr="00326CDF">
              <w:rPr>
                <w:rFonts w:asciiTheme="minorHAnsi" w:hAnsiTheme="minorHAnsi" w:cstheme="minorHAnsi"/>
                <w:sz w:val="24"/>
                <w:szCs w:val="24"/>
                <w:lang w:val="en-GB"/>
              </w:rPr>
              <w:t>Phytomedicine</w:t>
            </w:r>
            <w:proofErr w:type="spellEnd"/>
            <w:r w:rsidRPr="00326CDF">
              <w:rPr>
                <w:rFonts w:asciiTheme="minorHAnsi" w:hAnsiTheme="minorHAnsi" w:cstheme="minorHAnsi"/>
                <w:sz w:val="24"/>
                <w:szCs w:val="24"/>
                <w:lang w:val="en-GB"/>
              </w:rPr>
              <w:t xml:space="preserve"> Plus 2 (2022) 100350. </w:t>
            </w:r>
            <w:r w:rsidRPr="008226E3">
              <w:rPr>
                <w:rFonts w:asciiTheme="minorHAnsi" w:hAnsiTheme="minorHAnsi" w:cstheme="minorHAnsi"/>
                <w:color w:val="5B9BD5" w:themeColor="accent1"/>
                <w:sz w:val="24"/>
                <w:szCs w:val="24"/>
                <w:u w:val="single"/>
                <w:lang w:val="en-GB"/>
              </w:rPr>
              <w:t>https://doi.org/10.1016/j.phyplu.2022.100350.</w:t>
            </w:r>
          </w:p>
          <w:p w:rsidR="00391E11" w:rsidRPr="00326CDF" w:rsidRDefault="00391E11" w:rsidP="00391E11">
            <w:pPr>
              <w:pStyle w:val="NoSpacing"/>
              <w:numPr>
                <w:ilvl w:val="0"/>
                <w:numId w:val="3"/>
              </w:numPr>
              <w:jc w:val="both"/>
              <w:rPr>
                <w:rFonts w:asciiTheme="minorHAnsi" w:hAnsiTheme="minorHAnsi" w:cstheme="minorHAnsi"/>
                <w:sz w:val="24"/>
                <w:szCs w:val="24"/>
                <w:lang w:val="en-GB"/>
              </w:rPr>
            </w:pPr>
            <w:r w:rsidRPr="00326CDF">
              <w:rPr>
                <w:rFonts w:asciiTheme="minorHAnsi" w:hAnsiTheme="minorHAnsi" w:cstheme="minorHAnsi"/>
                <w:sz w:val="24"/>
                <w:szCs w:val="24"/>
                <w:lang w:val="en-GB"/>
              </w:rPr>
              <w:t xml:space="preserve">N.K Sani, C. </w:t>
            </w: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U. Mohammed, M. B. </w:t>
            </w:r>
            <w:proofErr w:type="spellStart"/>
            <w:r w:rsidRPr="00326CDF">
              <w:rPr>
                <w:rFonts w:asciiTheme="minorHAnsi" w:hAnsiTheme="minorHAnsi" w:cstheme="minorHAnsi"/>
                <w:sz w:val="24"/>
                <w:szCs w:val="24"/>
                <w:lang w:val="en-GB"/>
              </w:rPr>
              <w:t>Abubakar</w:t>
            </w:r>
            <w:proofErr w:type="spellEnd"/>
            <w:r w:rsidRPr="00326CDF">
              <w:rPr>
                <w:rFonts w:asciiTheme="minorHAnsi" w:hAnsiTheme="minorHAnsi" w:cstheme="minorHAnsi"/>
                <w:sz w:val="24"/>
                <w:szCs w:val="24"/>
                <w:lang w:val="en-GB"/>
              </w:rPr>
              <w:t xml:space="preserve"> (2022). </w:t>
            </w:r>
            <w:proofErr w:type="spellStart"/>
            <w:r w:rsidRPr="00326CDF">
              <w:rPr>
                <w:rFonts w:asciiTheme="minorHAnsi" w:hAnsiTheme="minorHAnsi" w:cstheme="minorHAnsi"/>
                <w:sz w:val="24"/>
                <w:szCs w:val="24"/>
                <w:lang w:val="en-GB"/>
              </w:rPr>
              <w:t>Gastroprotective</w:t>
            </w:r>
            <w:proofErr w:type="spellEnd"/>
            <w:r w:rsidRPr="00326CDF">
              <w:rPr>
                <w:rFonts w:asciiTheme="minorHAnsi" w:hAnsiTheme="minorHAnsi" w:cstheme="minorHAnsi"/>
                <w:sz w:val="24"/>
                <w:szCs w:val="24"/>
                <w:lang w:val="en-GB"/>
              </w:rPr>
              <w:t xml:space="preserve"> Effects of Aqueous Extract of Hibiscus sabdariffa Calyx on Nonsteroidal Anti</w:t>
            </w:r>
            <w:r w:rsidRPr="00326CDF">
              <w:rPr>
                <w:rFonts w:ascii="Cambria Math" w:hAnsi="Cambria Math" w:cs="Cambria Math"/>
                <w:sz w:val="24"/>
                <w:szCs w:val="24"/>
                <w:lang w:val="en-GB"/>
              </w:rPr>
              <w:t>‑</w:t>
            </w:r>
            <w:r w:rsidRPr="00326CDF">
              <w:rPr>
                <w:rFonts w:asciiTheme="minorHAnsi" w:hAnsiTheme="minorHAnsi" w:cstheme="minorHAnsi"/>
                <w:sz w:val="24"/>
                <w:szCs w:val="24"/>
                <w:lang w:val="en-GB"/>
              </w:rPr>
              <w:t>Inflammatory Drug</w:t>
            </w:r>
            <w:r w:rsidRPr="00326CDF">
              <w:rPr>
                <w:rFonts w:ascii="Cambria Math" w:hAnsi="Cambria Math" w:cs="Cambria Math"/>
                <w:sz w:val="24"/>
                <w:szCs w:val="24"/>
                <w:lang w:val="en-GB"/>
              </w:rPr>
              <w:t>‑</w:t>
            </w:r>
            <w:r w:rsidRPr="00326CDF">
              <w:rPr>
                <w:rFonts w:asciiTheme="minorHAnsi" w:hAnsiTheme="minorHAnsi" w:cstheme="minorHAnsi"/>
                <w:sz w:val="24"/>
                <w:szCs w:val="24"/>
                <w:lang w:val="en-GB"/>
              </w:rPr>
              <w:t xml:space="preserve">Induced Gastric Ulcer in </w:t>
            </w:r>
            <w:proofErr w:type="spellStart"/>
            <w:r w:rsidRPr="00326CDF">
              <w:rPr>
                <w:rFonts w:asciiTheme="minorHAnsi" w:hAnsiTheme="minorHAnsi" w:cstheme="minorHAnsi"/>
                <w:sz w:val="24"/>
                <w:szCs w:val="24"/>
                <w:lang w:val="en-GB"/>
              </w:rPr>
              <w:t>Wistar</w:t>
            </w:r>
            <w:proofErr w:type="spellEnd"/>
            <w:r w:rsidRPr="00326CDF">
              <w:rPr>
                <w:rFonts w:asciiTheme="minorHAnsi" w:hAnsiTheme="minorHAnsi" w:cstheme="minorHAnsi"/>
                <w:sz w:val="24"/>
                <w:szCs w:val="24"/>
                <w:lang w:val="en-GB"/>
              </w:rPr>
              <w:t xml:space="preserve"> Rats. Nigerian Journal of Experimental and Clinical Biosciences | Published by Wolters Kluwer – </w:t>
            </w:r>
            <w:proofErr w:type="spellStart"/>
            <w:r w:rsidRPr="00326CDF">
              <w:rPr>
                <w:rFonts w:asciiTheme="minorHAnsi" w:hAnsiTheme="minorHAnsi" w:cstheme="minorHAnsi"/>
                <w:sz w:val="24"/>
                <w:szCs w:val="24"/>
                <w:lang w:val="en-GB"/>
              </w:rPr>
              <w:t>Medknow</w:t>
            </w:r>
            <w:proofErr w:type="spellEnd"/>
            <w:r w:rsidRPr="00326CDF">
              <w:rPr>
                <w:rFonts w:asciiTheme="minorHAnsi" w:hAnsiTheme="minorHAnsi" w:cstheme="minorHAnsi"/>
                <w:sz w:val="24"/>
                <w:szCs w:val="24"/>
                <w:lang w:val="en-GB"/>
              </w:rPr>
              <w:t xml:space="preserve">. Pp 40- 46. </w:t>
            </w:r>
            <w:r w:rsidRPr="008226E3">
              <w:rPr>
                <w:rFonts w:asciiTheme="minorHAnsi" w:hAnsiTheme="minorHAnsi" w:cstheme="minorHAnsi"/>
                <w:color w:val="5B9BD5" w:themeColor="accent1"/>
                <w:sz w:val="24"/>
                <w:szCs w:val="24"/>
                <w:u w:val="single"/>
                <w:lang w:val="en-GB"/>
              </w:rPr>
              <w:t>DOI:  10.4103/njecp.njecp_4_22.</w:t>
            </w:r>
          </w:p>
          <w:p w:rsidR="00391E11" w:rsidRPr="00326CDF" w:rsidRDefault="00391E11" w:rsidP="00391E11">
            <w:pPr>
              <w:pStyle w:val="NoSpacing"/>
              <w:numPr>
                <w:ilvl w:val="0"/>
                <w:numId w:val="3"/>
              </w:numPr>
              <w:jc w:val="both"/>
              <w:rPr>
                <w:rFonts w:asciiTheme="minorHAnsi" w:hAnsiTheme="minorHAnsi" w:cstheme="minorHAnsi"/>
                <w:sz w:val="24"/>
                <w:szCs w:val="24"/>
                <w:lang w:val="en-GB"/>
              </w:rPr>
            </w:pPr>
            <w:proofErr w:type="spellStart"/>
            <w:r w:rsidRPr="00326CDF">
              <w:rPr>
                <w:rFonts w:asciiTheme="minorHAnsi" w:hAnsiTheme="minorHAnsi" w:cstheme="minorHAnsi"/>
                <w:sz w:val="24"/>
                <w:szCs w:val="24"/>
                <w:lang w:val="en-GB"/>
              </w:rPr>
              <w:t>Ladan</w:t>
            </w:r>
            <w:proofErr w:type="spellEnd"/>
            <w:r w:rsidRPr="00326CDF">
              <w:rPr>
                <w:rFonts w:asciiTheme="minorHAnsi" w:hAnsiTheme="minorHAnsi" w:cstheme="minorHAnsi"/>
                <w:sz w:val="24"/>
                <w:szCs w:val="24"/>
                <w:lang w:val="en-GB"/>
              </w:rPr>
              <w:t xml:space="preserve"> K. </w:t>
            </w:r>
            <w:proofErr w:type="spellStart"/>
            <w:r w:rsidRPr="00326CDF">
              <w:rPr>
                <w:rFonts w:asciiTheme="minorHAnsi" w:hAnsiTheme="minorHAnsi" w:cstheme="minorHAnsi"/>
                <w:sz w:val="24"/>
                <w:szCs w:val="24"/>
                <w:lang w:val="en-GB"/>
              </w:rPr>
              <w:t>Abdullahi</w:t>
            </w:r>
            <w:proofErr w:type="spellEnd"/>
            <w:r w:rsidRPr="00326CDF">
              <w:rPr>
                <w:rFonts w:asciiTheme="minorHAnsi" w:hAnsiTheme="minorHAnsi" w:cstheme="minorHAnsi"/>
                <w:sz w:val="24"/>
                <w:szCs w:val="24"/>
                <w:lang w:val="en-GB"/>
              </w:rPr>
              <w:t xml:space="preserve"> and </w:t>
            </w: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Chinedu</w:t>
            </w:r>
            <w:proofErr w:type="spellEnd"/>
            <w:r w:rsidRPr="00326CDF">
              <w:rPr>
                <w:rFonts w:asciiTheme="minorHAnsi" w:hAnsiTheme="minorHAnsi" w:cstheme="minorHAnsi"/>
                <w:sz w:val="24"/>
                <w:szCs w:val="24"/>
                <w:lang w:val="en-GB"/>
              </w:rPr>
              <w:t xml:space="preserve"> (2022). Effect of Date (Phoenix </w:t>
            </w:r>
            <w:proofErr w:type="spellStart"/>
            <w:r w:rsidRPr="00326CDF">
              <w:rPr>
                <w:rFonts w:asciiTheme="minorHAnsi" w:hAnsiTheme="minorHAnsi" w:cstheme="minorHAnsi"/>
                <w:sz w:val="24"/>
                <w:szCs w:val="24"/>
                <w:lang w:val="en-GB"/>
              </w:rPr>
              <w:t>Dactylifera</w:t>
            </w:r>
            <w:proofErr w:type="spellEnd"/>
            <w:r w:rsidRPr="00326CDF">
              <w:rPr>
                <w:rFonts w:asciiTheme="minorHAnsi" w:hAnsiTheme="minorHAnsi" w:cstheme="minorHAnsi"/>
                <w:sz w:val="24"/>
                <w:szCs w:val="24"/>
                <w:lang w:val="en-GB"/>
              </w:rPr>
              <w:t xml:space="preserve"> L.) on Stimulated Gastric Acid Secretion in </w:t>
            </w:r>
            <w:proofErr w:type="spellStart"/>
            <w:r w:rsidRPr="00326CDF">
              <w:rPr>
                <w:rFonts w:asciiTheme="minorHAnsi" w:hAnsiTheme="minorHAnsi" w:cstheme="minorHAnsi"/>
                <w:sz w:val="24"/>
                <w:szCs w:val="24"/>
                <w:lang w:val="en-GB"/>
              </w:rPr>
              <w:t>Wistar</w:t>
            </w:r>
            <w:proofErr w:type="spellEnd"/>
            <w:r w:rsidRPr="00326CDF">
              <w:rPr>
                <w:rFonts w:asciiTheme="minorHAnsi" w:hAnsiTheme="minorHAnsi" w:cstheme="minorHAnsi"/>
                <w:sz w:val="24"/>
                <w:szCs w:val="24"/>
                <w:lang w:val="en-GB"/>
              </w:rPr>
              <w:t xml:space="preserve"> rats. Annals of Basic and Medical Sciences Vol. 3 No. 1 Jan - Jun. 2022. ISSN: 2782-7550 (Print) ISSN: 2782-7542 (Online). </w:t>
            </w:r>
            <w:r w:rsidRPr="008226E3">
              <w:rPr>
                <w:rFonts w:asciiTheme="minorHAnsi" w:hAnsiTheme="minorHAnsi" w:cstheme="minorHAnsi"/>
                <w:color w:val="5B9BD5" w:themeColor="accent1"/>
                <w:sz w:val="24"/>
                <w:szCs w:val="24"/>
                <w:u w:val="single"/>
                <w:lang w:val="en-GB"/>
              </w:rPr>
              <w:t>doi.org/10.51658/ABMS.202231.13</w:t>
            </w:r>
            <w:r w:rsidRPr="008226E3">
              <w:rPr>
                <w:rFonts w:asciiTheme="minorHAnsi" w:hAnsiTheme="minorHAnsi" w:cstheme="minorHAnsi"/>
                <w:color w:val="5B9BD5" w:themeColor="accent1"/>
                <w:sz w:val="24"/>
                <w:szCs w:val="24"/>
                <w:lang w:val="en-GB"/>
              </w:rPr>
              <w:t xml:space="preserve"> </w:t>
            </w:r>
          </w:p>
          <w:p w:rsidR="00391E11" w:rsidRPr="00326CDF" w:rsidRDefault="00391E11" w:rsidP="008226E3">
            <w:pPr>
              <w:pStyle w:val="NoSpacing"/>
              <w:numPr>
                <w:ilvl w:val="0"/>
                <w:numId w:val="3"/>
              </w:numPr>
              <w:jc w:val="both"/>
              <w:rPr>
                <w:rFonts w:asciiTheme="minorHAnsi" w:hAnsiTheme="minorHAnsi" w:cstheme="minorHAnsi"/>
                <w:sz w:val="24"/>
                <w:szCs w:val="24"/>
                <w:lang w:val="en-GB"/>
              </w:rPr>
            </w:pPr>
            <w:r w:rsidRPr="00326CDF">
              <w:rPr>
                <w:rFonts w:asciiTheme="minorHAnsi" w:hAnsiTheme="minorHAnsi" w:cstheme="minorHAnsi"/>
                <w:sz w:val="24"/>
                <w:szCs w:val="24"/>
                <w:lang w:val="en-GB"/>
              </w:rPr>
              <w:t xml:space="preserve">Bashir </w:t>
            </w:r>
            <w:proofErr w:type="spellStart"/>
            <w:r w:rsidRPr="00326CDF">
              <w:rPr>
                <w:rFonts w:asciiTheme="minorHAnsi" w:hAnsiTheme="minorHAnsi" w:cstheme="minorHAnsi"/>
                <w:sz w:val="24"/>
                <w:szCs w:val="24"/>
                <w:lang w:val="en-GB"/>
              </w:rPr>
              <w:t>Saidu</w:t>
            </w:r>
            <w:proofErr w:type="spellEnd"/>
            <w:r w:rsidRPr="00326CDF">
              <w:rPr>
                <w:rFonts w:asciiTheme="minorHAnsi" w:hAnsiTheme="minorHAnsi" w:cstheme="minorHAnsi"/>
                <w:sz w:val="24"/>
                <w:szCs w:val="24"/>
                <w:lang w:val="en-GB"/>
              </w:rPr>
              <w:t xml:space="preserve">, F.B.O </w:t>
            </w:r>
            <w:proofErr w:type="spellStart"/>
            <w:r w:rsidRPr="00326CDF">
              <w:rPr>
                <w:rFonts w:asciiTheme="minorHAnsi" w:hAnsiTheme="minorHAnsi" w:cstheme="minorHAnsi"/>
                <w:sz w:val="24"/>
                <w:szCs w:val="24"/>
                <w:lang w:val="en-GB"/>
              </w:rPr>
              <w:t>Mojiminiyi</w:t>
            </w:r>
            <w:proofErr w:type="spellEnd"/>
            <w:r w:rsidRPr="00326CDF">
              <w:rPr>
                <w:rFonts w:asciiTheme="minorHAnsi" w:hAnsiTheme="minorHAnsi" w:cstheme="minorHAnsi"/>
                <w:sz w:val="24"/>
                <w:szCs w:val="24"/>
                <w:lang w:val="en-GB"/>
              </w:rPr>
              <w:t xml:space="preserve">, C.B.I. Alawa, </w:t>
            </w:r>
            <w:proofErr w:type="spellStart"/>
            <w:r w:rsidRPr="00326CDF">
              <w:rPr>
                <w:rFonts w:asciiTheme="minorHAnsi" w:hAnsiTheme="minorHAnsi" w:cstheme="minorHAnsi"/>
                <w:sz w:val="24"/>
                <w:szCs w:val="24"/>
                <w:lang w:val="en-GB"/>
              </w:rPr>
              <w:t>Chinedu</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(2020). Comparative Evaluation of Electrocardiographic Parameters of Red </w:t>
            </w:r>
            <w:proofErr w:type="spellStart"/>
            <w:r w:rsidRPr="00326CDF">
              <w:rPr>
                <w:rFonts w:asciiTheme="minorHAnsi" w:hAnsiTheme="minorHAnsi" w:cstheme="minorHAnsi"/>
                <w:sz w:val="24"/>
                <w:szCs w:val="24"/>
                <w:lang w:val="en-GB"/>
              </w:rPr>
              <w:t>Sokoto</w:t>
            </w:r>
            <w:proofErr w:type="spellEnd"/>
            <w:r w:rsidRPr="00326CDF">
              <w:rPr>
                <w:rFonts w:asciiTheme="minorHAnsi" w:hAnsiTheme="minorHAnsi" w:cstheme="minorHAnsi"/>
                <w:sz w:val="24"/>
                <w:szCs w:val="24"/>
                <w:lang w:val="en-GB"/>
              </w:rPr>
              <w:t xml:space="preserve"> Goat at Different Reproductive Stages. Research Journal of Veterinary Practitioners.  Volume </w:t>
            </w:r>
            <w:proofErr w:type="gramStart"/>
            <w:r w:rsidRPr="00326CDF">
              <w:rPr>
                <w:rFonts w:asciiTheme="minorHAnsi" w:hAnsiTheme="minorHAnsi" w:cstheme="minorHAnsi"/>
                <w:sz w:val="24"/>
                <w:szCs w:val="24"/>
                <w:lang w:val="en-GB"/>
              </w:rPr>
              <w:t>8 ;</w:t>
            </w:r>
            <w:proofErr w:type="gramEnd"/>
            <w:r w:rsidRPr="00326CDF">
              <w:rPr>
                <w:rFonts w:asciiTheme="minorHAnsi" w:hAnsiTheme="minorHAnsi" w:cstheme="minorHAnsi"/>
                <w:sz w:val="24"/>
                <w:szCs w:val="24"/>
                <w:lang w:val="en-GB"/>
              </w:rPr>
              <w:t xml:space="preserve"> Issue 2. (ISSN (Online) | 2307-8316; ISSN (Print) | 2309-3331)</w:t>
            </w:r>
            <w:r w:rsidR="008226E3">
              <w:rPr>
                <w:rFonts w:asciiTheme="minorHAnsi" w:hAnsiTheme="minorHAnsi" w:cstheme="minorHAnsi"/>
                <w:sz w:val="24"/>
                <w:szCs w:val="24"/>
                <w:lang w:val="en-GB"/>
              </w:rPr>
              <w:t xml:space="preserve">. </w:t>
            </w:r>
            <w:r w:rsidR="008226E3">
              <w:t xml:space="preserve"> </w:t>
            </w:r>
            <w:proofErr w:type="gramStart"/>
            <w:r w:rsidR="008226E3" w:rsidRPr="008226E3">
              <w:rPr>
                <w:rFonts w:asciiTheme="minorHAnsi" w:hAnsiTheme="minorHAnsi" w:cstheme="minorHAnsi"/>
                <w:color w:val="5B9BD5" w:themeColor="accent1"/>
                <w:sz w:val="24"/>
                <w:szCs w:val="24"/>
                <w:u w:val="single"/>
                <w:lang w:val="en-GB"/>
              </w:rPr>
              <w:t>DOI:10.17582/</w:t>
            </w:r>
            <w:proofErr w:type="spellStart"/>
            <w:r w:rsidR="008226E3" w:rsidRPr="008226E3">
              <w:rPr>
                <w:rFonts w:asciiTheme="minorHAnsi" w:hAnsiTheme="minorHAnsi" w:cstheme="minorHAnsi"/>
                <w:color w:val="5B9BD5" w:themeColor="accent1"/>
                <w:sz w:val="24"/>
                <w:szCs w:val="24"/>
                <w:u w:val="single"/>
                <w:lang w:val="en-GB"/>
              </w:rPr>
              <w:t>journal.rjvp</w:t>
            </w:r>
            <w:proofErr w:type="spellEnd"/>
            <w:proofErr w:type="gramEnd"/>
            <w:r w:rsidR="008226E3" w:rsidRPr="008226E3">
              <w:rPr>
                <w:rFonts w:asciiTheme="minorHAnsi" w:hAnsiTheme="minorHAnsi" w:cstheme="minorHAnsi"/>
                <w:color w:val="5B9BD5" w:themeColor="accent1"/>
                <w:sz w:val="24"/>
                <w:szCs w:val="24"/>
                <w:u w:val="single"/>
                <w:lang w:val="en-GB"/>
              </w:rPr>
              <w:t>/2020/8.2.11.14</w:t>
            </w:r>
          </w:p>
          <w:p w:rsidR="00391E11" w:rsidRPr="00326CDF" w:rsidRDefault="00391E11" w:rsidP="008226E3">
            <w:pPr>
              <w:pStyle w:val="NoSpacing"/>
              <w:numPr>
                <w:ilvl w:val="0"/>
                <w:numId w:val="3"/>
              </w:numPr>
              <w:jc w:val="both"/>
              <w:rPr>
                <w:rFonts w:asciiTheme="minorHAnsi" w:hAnsiTheme="minorHAnsi" w:cstheme="minorHAnsi"/>
                <w:sz w:val="24"/>
                <w:szCs w:val="24"/>
                <w:lang w:val="en-GB"/>
              </w:rPr>
            </w:pPr>
            <w:r w:rsidRPr="00326CDF">
              <w:rPr>
                <w:rFonts w:asciiTheme="minorHAnsi" w:hAnsiTheme="minorHAnsi" w:cstheme="minorHAnsi"/>
                <w:sz w:val="24"/>
                <w:szCs w:val="24"/>
                <w:lang w:val="en-GB"/>
              </w:rPr>
              <w:t xml:space="preserve">B </w:t>
            </w:r>
            <w:proofErr w:type="spellStart"/>
            <w:r w:rsidRPr="00326CDF">
              <w:rPr>
                <w:rFonts w:asciiTheme="minorHAnsi" w:hAnsiTheme="minorHAnsi" w:cstheme="minorHAnsi"/>
                <w:sz w:val="24"/>
                <w:szCs w:val="24"/>
                <w:lang w:val="en-GB"/>
              </w:rPr>
              <w:t>Saidu</w:t>
            </w:r>
            <w:proofErr w:type="spellEnd"/>
            <w:r w:rsidRPr="00326CDF">
              <w:rPr>
                <w:rFonts w:asciiTheme="minorHAnsi" w:hAnsiTheme="minorHAnsi" w:cstheme="minorHAnsi"/>
                <w:sz w:val="24"/>
                <w:szCs w:val="24"/>
                <w:lang w:val="en-GB"/>
              </w:rPr>
              <w:t xml:space="preserve">, AJ </w:t>
            </w:r>
            <w:proofErr w:type="spellStart"/>
            <w:proofErr w:type="gramStart"/>
            <w:r w:rsidRPr="00326CDF">
              <w:rPr>
                <w:rFonts w:asciiTheme="minorHAnsi" w:hAnsiTheme="minorHAnsi" w:cstheme="minorHAnsi"/>
                <w:sz w:val="24"/>
                <w:szCs w:val="24"/>
                <w:lang w:val="en-GB"/>
              </w:rPr>
              <w:t>Ishaq</w:t>
            </w:r>
            <w:proofErr w:type="spellEnd"/>
            <w:r w:rsidRPr="00326CDF">
              <w:rPr>
                <w:rFonts w:asciiTheme="minorHAnsi" w:hAnsiTheme="minorHAnsi" w:cstheme="minorHAnsi"/>
                <w:sz w:val="24"/>
                <w:szCs w:val="24"/>
                <w:lang w:val="en-GB"/>
              </w:rPr>
              <w:t xml:space="preserve"> ,</w:t>
            </w:r>
            <w:proofErr w:type="gramEnd"/>
            <w:r w:rsidRPr="00326CDF">
              <w:rPr>
                <w:rFonts w:asciiTheme="minorHAnsi" w:hAnsiTheme="minorHAnsi" w:cstheme="minorHAnsi"/>
                <w:sz w:val="24"/>
                <w:szCs w:val="24"/>
                <w:lang w:val="en-GB"/>
              </w:rPr>
              <w:t xml:space="preserve"> HM Ibrahim , A </w:t>
            </w:r>
            <w:proofErr w:type="spellStart"/>
            <w:r w:rsidRPr="00326CDF">
              <w:rPr>
                <w:rFonts w:asciiTheme="minorHAnsi" w:hAnsiTheme="minorHAnsi" w:cstheme="minorHAnsi"/>
                <w:sz w:val="24"/>
                <w:szCs w:val="24"/>
                <w:lang w:val="en-GB"/>
              </w:rPr>
              <w:t>Dahiru</w:t>
            </w:r>
            <w:proofErr w:type="spellEnd"/>
            <w:r w:rsidRPr="00326CDF">
              <w:rPr>
                <w:rFonts w:asciiTheme="minorHAnsi" w:hAnsiTheme="minorHAnsi" w:cstheme="minorHAnsi"/>
                <w:sz w:val="24"/>
                <w:szCs w:val="24"/>
                <w:lang w:val="en-GB"/>
              </w:rPr>
              <w:t xml:space="preserve">, AM </w:t>
            </w:r>
            <w:proofErr w:type="spellStart"/>
            <w:r w:rsidRPr="00326CDF">
              <w:rPr>
                <w:rFonts w:asciiTheme="minorHAnsi" w:hAnsiTheme="minorHAnsi" w:cstheme="minorHAnsi"/>
                <w:sz w:val="24"/>
                <w:szCs w:val="24"/>
                <w:lang w:val="en-GB"/>
              </w:rPr>
              <w:t>Abdullahi</w:t>
            </w:r>
            <w:proofErr w:type="spellEnd"/>
            <w:r w:rsidRPr="00326CDF">
              <w:rPr>
                <w:rFonts w:asciiTheme="minorHAnsi" w:hAnsiTheme="minorHAnsi" w:cstheme="minorHAnsi"/>
                <w:sz w:val="24"/>
                <w:szCs w:val="24"/>
                <w:lang w:val="en-GB"/>
              </w:rPr>
              <w:t xml:space="preserve">, C </w:t>
            </w: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N </w:t>
            </w:r>
            <w:proofErr w:type="spellStart"/>
            <w:r w:rsidRPr="00326CDF">
              <w:rPr>
                <w:rFonts w:asciiTheme="minorHAnsi" w:hAnsiTheme="minorHAnsi" w:cstheme="minorHAnsi"/>
                <w:sz w:val="24"/>
                <w:szCs w:val="24"/>
                <w:lang w:val="en-GB"/>
              </w:rPr>
              <w:t>Abduazeez</w:t>
            </w:r>
            <w:proofErr w:type="spellEnd"/>
            <w:r w:rsidRPr="00326CDF">
              <w:rPr>
                <w:rFonts w:asciiTheme="minorHAnsi" w:hAnsiTheme="minorHAnsi" w:cstheme="minorHAnsi"/>
                <w:sz w:val="24"/>
                <w:szCs w:val="24"/>
                <w:lang w:val="en-GB"/>
              </w:rPr>
              <w:t xml:space="preserve">, NN </w:t>
            </w:r>
            <w:proofErr w:type="spellStart"/>
            <w:r w:rsidRPr="00326CDF">
              <w:rPr>
                <w:rFonts w:asciiTheme="minorHAnsi" w:hAnsiTheme="minorHAnsi" w:cstheme="minorHAnsi"/>
                <w:sz w:val="24"/>
                <w:szCs w:val="24"/>
                <w:lang w:val="en-GB"/>
              </w:rPr>
              <w:t>Pilau</w:t>
            </w:r>
            <w:proofErr w:type="spellEnd"/>
            <w:r w:rsidRPr="00326CDF">
              <w:rPr>
                <w:rFonts w:asciiTheme="minorHAnsi" w:hAnsiTheme="minorHAnsi" w:cstheme="minorHAnsi"/>
                <w:sz w:val="24"/>
                <w:szCs w:val="24"/>
                <w:lang w:val="en-GB"/>
              </w:rPr>
              <w:t xml:space="preserve">, A </w:t>
            </w:r>
            <w:proofErr w:type="spellStart"/>
            <w:r w:rsidRPr="00326CDF">
              <w:rPr>
                <w:rFonts w:asciiTheme="minorHAnsi" w:hAnsiTheme="minorHAnsi" w:cstheme="minorHAnsi"/>
                <w:sz w:val="24"/>
                <w:szCs w:val="24"/>
                <w:lang w:val="en-GB"/>
              </w:rPr>
              <w:t>Abdulrasheed</w:t>
            </w:r>
            <w:proofErr w:type="spellEnd"/>
            <w:r w:rsidRPr="00326CDF">
              <w:rPr>
                <w:rFonts w:asciiTheme="minorHAnsi" w:hAnsiTheme="minorHAnsi" w:cstheme="minorHAnsi"/>
                <w:sz w:val="24"/>
                <w:szCs w:val="24"/>
                <w:lang w:val="en-GB"/>
              </w:rPr>
              <w:t xml:space="preserve"> &amp; AJ </w:t>
            </w:r>
            <w:proofErr w:type="spellStart"/>
            <w:r w:rsidRPr="00326CDF">
              <w:rPr>
                <w:rFonts w:asciiTheme="minorHAnsi" w:hAnsiTheme="minorHAnsi" w:cstheme="minorHAnsi"/>
                <w:sz w:val="24"/>
                <w:szCs w:val="24"/>
                <w:lang w:val="en-GB"/>
              </w:rPr>
              <w:t>Bamaiyi</w:t>
            </w:r>
            <w:proofErr w:type="spellEnd"/>
            <w:r w:rsidRPr="00326CDF">
              <w:rPr>
                <w:rFonts w:asciiTheme="minorHAnsi" w:hAnsiTheme="minorHAnsi" w:cstheme="minorHAnsi"/>
                <w:sz w:val="24"/>
                <w:szCs w:val="24"/>
                <w:lang w:val="en-GB"/>
              </w:rPr>
              <w:t xml:space="preserve"> (2020). Comparison of electrocardiographic parameters of racing and non-racing horses in </w:t>
            </w:r>
            <w:proofErr w:type="spellStart"/>
            <w:r w:rsidRPr="00326CDF">
              <w:rPr>
                <w:rFonts w:asciiTheme="minorHAnsi" w:hAnsiTheme="minorHAnsi" w:cstheme="minorHAnsi"/>
                <w:sz w:val="24"/>
                <w:szCs w:val="24"/>
                <w:lang w:val="en-GB"/>
              </w:rPr>
              <w:t>Sokoto</w:t>
            </w:r>
            <w:proofErr w:type="spellEnd"/>
            <w:r w:rsidRPr="00326CDF">
              <w:rPr>
                <w:rFonts w:asciiTheme="minorHAnsi" w:hAnsiTheme="minorHAnsi" w:cstheme="minorHAnsi"/>
                <w:sz w:val="24"/>
                <w:szCs w:val="24"/>
                <w:lang w:val="en-GB"/>
              </w:rPr>
              <w:t xml:space="preserve">, Nigeria. </w:t>
            </w:r>
            <w:proofErr w:type="spellStart"/>
            <w:r w:rsidRPr="00326CDF">
              <w:rPr>
                <w:rFonts w:asciiTheme="minorHAnsi" w:hAnsiTheme="minorHAnsi" w:cstheme="minorHAnsi"/>
                <w:sz w:val="24"/>
                <w:szCs w:val="24"/>
                <w:lang w:val="en-GB"/>
              </w:rPr>
              <w:t>Sokoto</w:t>
            </w:r>
            <w:proofErr w:type="spellEnd"/>
            <w:r w:rsidRPr="00326CDF">
              <w:rPr>
                <w:rFonts w:asciiTheme="minorHAnsi" w:hAnsiTheme="minorHAnsi" w:cstheme="minorHAnsi"/>
                <w:sz w:val="24"/>
                <w:szCs w:val="24"/>
                <w:lang w:val="en-GB"/>
              </w:rPr>
              <w:t xml:space="preserve"> Journal of Veterinary Sciences, 18(1): 33 – 38 (P-ISSN 1595-093X: E-ISSN 2315-6201). </w:t>
            </w:r>
            <w:r w:rsidR="008226E3">
              <w:t xml:space="preserve"> </w:t>
            </w:r>
            <w:r w:rsidR="008226E3" w:rsidRPr="008226E3">
              <w:rPr>
                <w:rFonts w:asciiTheme="minorHAnsi" w:hAnsiTheme="minorHAnsi" w:cstheme="minorHAnsi"/>
                <w:color w:val="5B9BD5" w:themeColor="accent1"/>
                <w:sz w:val="24"/>
                <w:szCs w:val="24"/>
                <w:u w:val="single"/>
                <w:lang w:val="en-GB"/>
              </w:rPr>
              <w:t>DOI:10.4314/</w:t>
            </w:r>
            <w:proofErr w:type="gramStart"/>
            <w:r w:rsidR="008226E3" w:rsidRPr="008226E3">
              <w:rPr>
                <w:rFonts w:asciiTheme="minorHAnsi" w:hAnsiTheme="minorHAnsi" w:cstheme="minorHAnsi"/>
                <w:color w:val="5B9BD5" w:themeColor="accent1"/>
                <w:sz w:val="24"/>
                <w:szCs w:val="24"/>
                <w:u w:val="single"/>
                <w:lang w:val="en-GB"/>
              </w:rPr>
              <w:t>sokjvs.v</w:t>
            </w:r>
            <w:proofErr w:type="gramEnd"/>
            <w:r w:rsidR="008226E3" w:rsidRPr="008226E3">
              <w:rPr>
                <w:rFonts w:asciiTheme="minorHAnsi" w:hAnsiTheme="minorHAnsi" w:cstheme="minorHAnsi"/>
                <w:color w:val="5B9BD5" w:themeColor="accent1"/>
                <w:sz w:val="24"/>
                <w:szCs w:val="24"/>
                <w:u w:val="single"/>
                <w:lang w:val="en-GB"/>
              </w:rPr>
              <w:t>18i1.5</w:t>
            </w:r>
          </w:p>
          <w:p w:rsidR="00391E11" w:rsidRPr="00326CDF" w:rsidRDefault="00391E11" w:rsidP="00391E11">
            <w:pPr>
              <w:pStyle w:val="NoSpacing"/>
              <w:numPr>
                <w:ilvl w:val="0"/>
                <w:numId w:val="3"/>
              </w:numPr>
              <w:jc w:val="both"/>
              <w:rPr>
                <w:rFonts w:asciiTheme="minorHAnsi" w:hAnsiTheme="minorHAnsi" w:cstheme="minorHAnsi"/>
                <w:sz w:val="24"/>
                <w:szCs w:val="24"/>
                <w:lang w:val="en-GB"/>
              </w:rPr>
            </w:pPr>
            <w:r w:rsidRPr="00326CDF">
              <w:rPr>
                <w:rFonts w:asciiTheme="minorHAnsi" w:hAnsiTheme="minorHAnsi" w:cstheme="minorHAnsi"/>
                <w:sz w:val="24"/>
                <w:szCs w:val="24"/>
                <w:lang w:val="en-GB"/>
              </w:rPr>
              <w:t xml:space="preserve">Bashir </w:t>
            </w:r>
            <w:proofErr w:type="spellStart"/>
            <w:r w:rsidRPr="00326CDF">
              <w:rPr>
                <w:rFonts w:asciiTheme="minorHAnsi" w:hAnsiTheme="minorHAnsi" w:cstheme="minorHAnsi"/>
                <w:sz w:val="24"/>
                <w:szCs w:val="24"/>
                <w:lang w:val="en-GB"/>
              </w:rPr>
              <w:t>Saidu</w:t>
            </w:r>
            <w:proofErr w:type="spellEnd"/>
            <w:r w:rsidRPr="00326CDF">
              <w:rPr>
                <w:rFonts w:asciiTheme="minorHAnsi" w:hAnsiTheme="minorHAnsi" w:cstheme="minorHAnsi"/>
                <w:sz w:val="24"/>
                <w:szCs w:val="24"/>
                <w:lang w:val="en-GB"/>
              </w:rPr>
              <w:t xml:space="preserve">, Frank </w:t>
            </w:r>
            <w:proofErr w:type="spellStart"/>
            <w:r w:rsidRPr="00326CDF">
              <w:rPr>
                <w:rFonts w:asciiTheme="minorHAnsi" w:hAnsiTheme="minorHAnsi" w:cstheme="minorHAnsi"/>
                <w:sz w:val="24"/>
                <w:szCs w:val="24"/>
                <w:lang w:val="en-GB"/>
              </w:rPr>
              <w:t>Babatunde</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Oluwole</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Mojiminiyi</w:t>
            </w:r>
            <w:proofErr w:type="spellEnd"/>
            <w:r w:rsidRPr="00326CDF">
              <w:rPr>
                <w:rFonts w:asciiTheme="minorHAnsi" w:hAnsiTheme="minorHAnsi" w:cstheme="minorHAnsi"/>
                <w:sz w:val="24"/>
                <w:szCs w:val="24"/>
                <w:lang w:val="en-GB"/>
              </w:rPr>
              <w:t xml:space="preserve">, Clement </w:t>
            </w:r>
            <w:proofErr w:type="spellStart"/>
            <w:r w:rsidRPr="00326CDF">
              <w:rPr>
                <w:rFonts w:asciiTheme="minorHAnsi" w:hAnsiTheme="minorHAnsi" w:cstheme="minorHAnsi"/>
                <w:sz w:val="24"/>
                <w:szCs w:val="24"/>
                <w:lang w:val="en-GB"/>
              </w:rPr>
              <w:t>Barikuma</w:t>
            </w:r>
            <w:proofErr w:type="spellEnd"/>
            <w:r w:rsidRPr="00326CDF">
              <w:rPr>
                <w:rFonts w:asciiTheme="minorHAnsi" w:hAnsiTheme="minorHAnsi" w:cstheme="minorHAnsi"/>
                <w:sz w:val="24"/>
                <w:szCs w:val="24"/>
                <w:lang w:val="en-GB"/>
              </w:rPr>
              <w:t xml:space="preserve"> innocent Alawa, </w:t>
            </w:r>
            <w:proofErr w:type="spellStart"/>
            <w:r w:rsidRPr="00326CDF">
              <w:rPr>
                <w:rFonts w:asciiTheme="minorHAnsi" w:hAnsiTheme="minorHAnsi" w:cstheme="minorHAnsi"/>
                <w:sz w:val="24"/>
                <w:szCs w:val="24"/>
                <w:lang w:val="en-GB"/>
              </w:rPr>
              <w:t>Chinedu</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Murtala</w:t>
            </w:r>
            <w:proofErr w:type="spellEnd"/>
            <w:r w:rsidRPr="00326CDF">
              <w:rPr>
                <w:rFonts w:asciiTheme="minorHAnsi" w:hAnsiTheme="minorHAnsi" w:cstheme="minorHAnsi"/>
                <w:sz w:val="24"/>
                <w:szCs w:val="24"/>
                <w:lang w:val="en-GB"/>
              </w:rPr>
              <w:t xml:space="preserve"> Bello </w:t>
            </w:r>
            <w:proofErr w:type="spellStart"/>
            <w:r w:rsidRPr="00326CDF">
              <w:rPr>
                <w:rFonts w:asciiTheme="minorHAnsi" w:hAnsiTheme="minorHAnsi" w:cstheme="minorHAnsi"/>
                <w:sz w:val="24"/>
                <w:szCs w:val="24"/>
                <w:lang w:val="en-GB"/>
              </w:rPr>
              <w:t>Abubakar</w:t>
            </w:r>
            <w:proofErr w:type="spellEnd"/>
            <w:r w:rsidRPr="00326CDF">
              <w:rPr>
                <w:rFonts w:asciiTheme="minorHAnsi" w:hAnsiTheme="minorHAnsi" w:cstheme="minorHAnsi"/>
                <w:sz w:val="24"/>
                <w:szCs w:val="24"/>
                <w:lang w:val="en-GB"/>
              </w:rPr>
              <w:t xml:space="preserve">, Umar </w:t>
            </w:r>
            <w:proofErr w:type="spellStart"/>
            <w:r w:rsidRPr="00326CDF">
              <w:rPr>
                <w:rFonts w:asciiTheme="minorHAnsi" w:hAnsiTheme="minorHAnsi" w:cstheme="minorHAnsi"/>
                <w:sz w:val="24"/>
                <w:szCs w:val="24"/>
                <w:lang w:val="en-GB"/>
              </w:rPr>
              <w:t>Zayyanu</w:t>
            </w:r>
            <w:proofErr w:type="spellEnd"/>
            <w:r w:rsidRPr="00326CDF">
              <w:rPr>
                <w:rFonts w:asciiTheme="minorHAnsi" w:hAnsiTheme="minorHAnsi" w:cstheme="minorHAnsi"/>
                <w:sz w:val="24"/>
                <w:szCs w:val="24"/>
                <w:lang w:val="en-GB"/>
              </w:rPr>
              <w:t xml:space="preserve"> Usman, </w:t>
            </w:r>
            <w:proofErr w:type="spellStart"/>
            <w:r w:rsidRPr="00326CDF">
              <w:rPr>
                <w:rFonts w:asciiTheme="minorHAnsi" w:hAnsiTheme="minorHAnsi" w:cstheme="minorHAnsi"/>
                <w:sz w:val="24"/>
                <w:szCs w:val="24"/>
                <w:lang w:val="en-GB"/>
              </w:rPr>
              <w:t>Adamu</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Jibril</w:t>
            </w:r>
            <w:proofErr w:type="spellEnd"/>
            <w:r w:rsidRPr="00326CDF">
              <w:rPr>
                <w:rFonts w:asciiTheme="minorHAnsi" w:hAnsiTheme="minorHAnsi" w:cstheme="minorHAnsi"/>
                <w:sz w:val="24"/>
                <w:szCs w:val="24"/>
                <w:lang w:val="en-GB"/>
              </w:rPr>
              <w:t xml:space="preserve"> </w:t>
            </w:r>
            <w:proofErr w:type="spellStart"/>
            <w:proofErr w:type="gramStart"/>
            <w:r w:rsidRPr="00326CDF">
              <w:rPr>
                <w:rFonts w:asciiTheme="minorHAnsi" w:hAnsiTheme="minorHAnsi" w:cstheme="minorHAnsi"/>
                <w:sz w:val="24"/>
                <w:szCs w:val="24"/>
                <w:lang w:val="en-GB"/>
              </w:rPr>
              <w:t>Bamaiyi</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Kasimu</w:t>
            </w:r>
            <w:proofErr w:type="spellEnd"/>
            <w:proofErr w:type="gramEnd"/>
            <w:r w:rsidRPr="00326CDF">
              <w:rPr>
                <w:rFonts w:asciiTheme="minorHAnsi" w:hAnsiTheme="minorHAnsi" w:cstheme="minorHAnsi"/>
                <w:sz w:val="24"/>
                <w:szCs w:val="24"/>
                <w:lang w:val="en-GB"/>
              </w:rPr>
              <w:t xml:space="preserve"> Ghandi Ibrahim (2020). Comparative Assessment of Blood Pressure Parameters Between Different Sex and Different Reproductive Stages of Red </w:t>
            </w:r>
            <w:proofErr w:type="spellStart"/>
            <w:r w:rsidRPr="00326CDF">
              <w:rPr>
                <w:rFonts w:asciiTheme="minorHAnsi" w:hAnsiTheme="minorHAnsi" w:cstheme="minorHAnsi"/>
                <w:sz w:val="24"/>
                <w:szCs w:val="24"/>
                <w:lang w:val="en-GB"/>
              </w:rPr>
              <w:t>Sokoto</w:t>
            </w:r>
            <w:proofErr w:type="spellEnd"/>
            <w:r w:rsidRPr="00326CDF">
              <w:rPr>
                <w:rFonts w:asciiTheme="minorHAnsi" w:hAnsiTheme="minorHAnsi" w:cstheme="minorHAnsi"/>
                <w:sz w:val="24"/>
                <w:szCs w:val="24"/>
                <w:lang w:val="en-GB"/>
              </w:rPr>
              <w:t xml:space="preserve"> Goat. Journal of Animal Health and Production. December Volume 8. Issue 4. Page 189- 192. </w:t>
            </w:r>
            <w:r w:rsidRPr="008226E3">
              <w:rPr>
                <w:rFonts w:asciiTheme="minorHAnsi" w:hAnsiTheme="minorHAnsi" w:cstheme="minorHAnsi"/>
                <w:color w:val="5B9BD5" w:themeColor="accent1"/>
                <w:sz w:val="24"/>
                <w:szCs w:val="24"/>
                <w:u w:val="single"/>
                <w:lang w:val="en-GB"/>
              </w:rPr>
              <w:t>http://dx.doi.org/10.17582/journal.jahp/2020/8.4.189.192.</w:t>
            </w:r>
            <w:r w:rsidRPr="008226E3">
              <w:rPr>
                <w:rFonts w:asciiTheme="minorHAnsi" w:hAnsiTheme="minorHAnsi" w:cstheme="minorHAnsi"/>
                <w:color w:val="5B9BD5" w:themeColor="accent1"/>
                <w:sz w:val="24"/>
                <w:szCs w:val="24"/>
                <w:lang w:val="en-GB"/>
              </w:rPr>
              <w:t xml:space="preserve"> </w:t>
            </w:r>
            <w:r w:rsidRPr="00326CDF">
              <w:rPr>
                <w:rFonts w:asciiTheme="minorHAnsi" w:hAnsiTheme="minorHAnsi" w:cstheme="minorHAnsi"/>
                <w:sz w:val="24"/>
                <w:szCs w:val="24"/>
                <w:lang w:val="en-GB"/>
              </w:rPr>
              <w:t>ISSN 2308-2801.</w:t>
            </w:r>
          </w:p>
          <w:p w:rsidR="00391E11" w:rsidRPr="008226E3" w:rsidRDefault="00391E11" w:rsidP="008226E3">
            <w:pPr>
              <w:pStyle w:val="NoSpacing"/>
              <w:numPr>
                <w:ilvl w:val="0"/>
                <w:numId w:val="3"/>
              </w:numPr>
              <w:jc w:val="both"/>
              <w:rPr>
                <w:rFonts w:asciiTheme="minorHAnsi" w:hAnsiTheme="minorHAnsi" w:cstheme="minorHAnsi"/>
                <w:sz w:val="24"/>
                <w:szCs w:val="24"/>
                <w:lang w:val="en-GB"/>
              </w:rPr>
            </w:pPr>
            <w:r w:rsidRPr="00326CDF">
              <w:rPr>
                <w:rFonts w:asciiTheme="minorHAnsi" w:hAnsiTheme="minorHAnsi" w:cstheme="minorHAnsi"/>
                <w:sz w:val="24"/>
                <w:szCs w:val="24"/>
                <w:lang w:val="en-GB"/>
              </w:rPr>
              <w:t xml:space="preserve">B </w:t>
            </w:r>
            <w:proofErr w:type="spellStart"/>
            <w:r w:rsidRPr="00326CDF">
              <w:rPr>
                <w:rFonts w:asciiTheme="minorHAnsi" w:hAnsiTheme="minorHAnsi" w:cstheme="minorHAnsi"/>
                <w:sz w:val="24"/>
                <w:szCs w:val="24"/>
                <w:lang w:val="en-GB"/>
              </w:rPr>
              <w:t>Saidu</w:t>
            </w:r>
            <w:proofErr w:type="spellEnd"/>
            <w:r w:rsidRPr="00326CDF">
              <w:rPr>
                <w:rFonts w:asciiTheme="minorHAnsi" w:hAnsiTheme="minorHAnsi" w:cstheme="minorHAnsi"/>
                <w:sz w:val="24"/>
                <w:szCs w:val="24"/>
                <w:lang w:val="en-GB"/>
              </w:rPr>
              <w:t xml:space="preserve">, FBO </w:t>
            </w:r>
            <w:proofErr w:type="spellStart"/>
            <w:r w:rsidRPr="00326CDF">
              <w:rPr>
                <w:rFonts w:asciiTheme="minorHAnsi" w:hAnsiTheme="minorHAnsi" w:cstheme="minorHAnsi"/>
                <w:sz w:val="24"/>
                <w:szCs w:val="24"/>
                <w:lang w:val="en-GB"/>
              </w:rPr>
              <w:t>Mojiminiyi</w:t>
            </w:r>
            <w:proofErr w:type="spellEnd"/>
            <w:r w:rsidRPr="00326CDF">
              <w:rPr>
                <w:rFonts w:asciiTheme="minorHAnsi" w:hAnsiTheme="minorHAnsi" w:cstheme="minorHAnsi"/>
                <w:sz w:val="24"/>
                <w:szCs w:val="24"/>
                <w:lang w:val="en-GB"/>
              </w:rPr>
              <w:t xml:space="preserve">, CBI Alawa and C </w:t>
            </w: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(2019). Assessment of electrocardiographic parameters of Red </w:t>
            </w:r>
            <w:proofErr w:type="spellStart"/>
            <w:r w:rsidRPr="00326CDF">
              <w:rPr>
                <w:rFonts w:asciiTheme="minorHAnsi" w:hAnsiTheme="minorHAnsi" w:cstheme="minorHAnsi"/>
                <w:sz w:val="24"/>
                <w:szCs w:val="24"/>
                <w:lang w:val="en-GB"/>
              </w:rPr>
              <w:t>Sokoto</w:t>
            </w:r>
            <w:proofErr w:type="spellEnd"/>
            <w:r w:rsidRPr="00326CDF">
              <w:rPr>
                <w:rFonts w:asciiTheme="minorHAnsi" w:hAnsiTheme="minorHAnsi" w:cstheme="minorHAnsi"/>
                <w:sz w:val="24"/>
                <w:szCs w:val="24"/>
                <w:lang w:val="en-GB"/>
              </w:rPr>
              <w:t xml:space="preserve"> goats. </w:t>
            </w:r>
            <w:proofErr w:type="spellStart"/>
            <w:r w:rsidRPr="00326CDF">
              <w:rPr>
                <w:rFonts w:asciiTheme="minorHAnsi" w:hAnsiTheme="minorHAnsi" w:cstheme="minorHAnsi"/>
                <w:sz w:val="24"/>
                <w:szCs w:val="24"/>
                <w:lang w:val="en-GB"/>
              </w:rPr>
              <w:t>Sokoto</w:t>
            </w:r>
            <w:proofErr w:type="spellEnd"/>
            <w:r w:rsidRPr="00326CDF">
              <w:rPr>
                <w:rFonts w:asciiTheme="minorHAnsi" w:hAnsiTheme="minorHAnsi" w:cstheme="minorHAnsi"/>
                <w:sz w:val="24"/>
                <w:szCs w:val="24"/>
                <w:lang w:val="en-GB"/>
              </w:rPr>
              <w:t xml:space="preserve"> Journal of </w:t>
            </w:r>
            <w:r w:rsidRPr="00326CDF">
              <w:rPr>
                <w:rFonts w:asciiTheme="minorHAnsi" w:hAnsiTheme="minorHAnsi" w:cstheme="minorHAnsi"/>
                <w:sz w:val="24"/>
                <w:szCs w:val="24"/>
                <w:lang w:val="en-GB"/>
              </w:rPr>
              <w:lastRenderedPageBreak/>
              <w:t>Veterinary Sciences. Volume 17 (Number 1). Pp 86-89 (P-IS</w:t>
            </w:r>
            <w:r w:rsidR="008226E3">
              <w:rPr>
                <w:rFonts w:asciiTheme="minorHAnsi" w:hAnsiTheme="minorHAnsi" w:cstheme="minorHAnsi"/>
                <w:sz w:val="24"/>
                <w:szCs w:val="24"/>
                <w:lang w:val="en-GB"/>
              </w:rPr>
              <w:t xml:space="preserve">SN 1595-093X: E-ISSN 2315-6201). </w:t>
            </w:r>
            <w:r w:rsidR="008226E3">
              <w:t xml:space="preserve"> </w:t>
            </w:r>
            <w:r w:rsidR="008226E3" w:rsidRPr="008226E3">
              <w:rPr>
                <w:rFonts w:asciiTheme="minorHAnsi" w:hAnsiTheme="minorHAnsi" w:cstheme="minorHAnsi"/>
                <w:color w:val="5B9BD5" w:themeColor="accent1"/>
                <w:sz w:val="24"/>
                <w:szCs w:val="24"/>
                <w:u w:val="single"/>
                <w:lang w:val="en-GB"/>
              </w:rPr>
              <w:t>DOI:10.4314/</w:t>
            </w:r>
            <w:proofErr w:type="gramStart"/>
            <w:r w:rsidR="008226E3" w:rsidRPr="008226E3">
              <w:rPr>
                <w:rFonts w:asciiTheme="minorHAnsi" w:hAnsiTheme="minorHAnsi" w:cstheme="minorHAnsi"/>
                <w:color w:val="5B9BD5" w:themeColor="accent1"/>
                <w:sz w:val="24"/>
                <w:szCs w:val="24"/>
                <w:u w:val="single"/>
                <w:lang w:val="en-GB"/>
              </w:rPr>
              <w:t>sokjvs.v</w:t>
            </w:r>
            <w:proofErr w:type="gramEnd"/>
            <w:r w:rsidR="008226E3" w:rsidRPr="008226E3">
              <w:rPr>
                <w:rFonts w:asciiTheme="minorHAnsi" w:hAnsiTheme="minorHAnsi" w:cstheme="minorHAnsi"/>
                <w:color w:val="5B9BD5" w:themeColor="accent1"/>
                <w:sz w:val="24"/>
                <w:szCs w:val="24"/>
                <w:u w:val="single"/>
                <w:lang w:val="en-GB"/>
              </w:rPr>
              <w:t>17i1.12</w:t>
            </w:r>
            <w:r w:rsidRPr="008226E3">
              <w:rPr>
                <w:rFonts w:asciiTheme="minorHAnsi" w:hAnsiTheme="minorHAnsi" w:cstheme="minorHAnsi"/>
                <w:sz w:val="24"/>
                <w:szCs w:val="24"/>
                <w:lang w:val="en-GB"/>
              </w:rPr>
              <w:tab/>
            </w:r>
            <w:r w:rsidRPr="008226E3">
              <w:rPr>
                <w:rFonts w:asciiTheme="minorHAnsi" w:hAnsiTheme="minorHAnsi" w:cstheme="minorHAnsi"/>
                <w:sz w:val="24"/>
                <w:szCs w:val="24"/>
                <w:lang w:val="en-GB"/>
              </w:rPr>
              <w:tab/>
            </w:r>
          </w:p>
          <w:p w:rsidR="00391E11" w:rsidRPr="00326CDF" w:rsidRDefault="00391E11" w:rsidP="008226E3">
            <w:pPr>
              <w:pStyle w:val="NoSpacing"/>
              <w:numPr>
                <w:ilvl w:val="0"/>
                <w:numId w:val="3"/>
              </w:numPr>
              <w:jc w:val="both"/>
              <w:rPr>
                <w:rFonts w:asciiTheme="minorHAnsi" w:hAnsiTheme="minorHAnsi" w:cstheme="minorHAnsi"/>
                <w:sz w:val="24"/>
                <w:szCs w:val="24"/>
                <w:lang w:val="en-GB"/>
              </w:rPr>
            </w:pPr>
            <w:proofErr w:type="spellStart"/>
            <w:r w:rsidRPr="00326CDF">
              <w:rPr>
                <w:rFonts w:asciiTheme="minorHAnsi" w:hAnsiTheme="minorHAnsi" w:cstheme="minorHAnsi"/>
                <w:sz w:val="24"/>
                <w:szCs w:val="24"/>
                <w:lang w:val="en-GB"/>
              </w:rPr>
              <w:t>Aliyu</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Buhari</w:t>
            </w:r>
            <w:proofErr w:type="spellEnd"/>
            <w:r w:rsidRPr="00326CDF">
              <w:rPr>
                <w:rFonts w:asciiTheme="minorHAnsi" w:hAnsiTheme="minorHAnsi" w:cstheme="minorHAnsi"/>
                <w:sz w:val="24"/>
                <w:szCs w:val="24"/>
                <w:lang w:val="en-GB"/>
              </w:rPr>
              <w:t xml:space="preserve"> and </w:t>
            </w: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Chinedu</w:t>
            </w:r>
            <w:proofErr w:type="spellEnd"/>
            <w:r w:rsidRPr="00326CDF">
              <w:rPr>
                <w:rFonts w:asciiTheme="minorHAnsi" w:hAnsiTheme="minorHAnsi" w:cstheme="minorHAnsi"/>
                <w:sz w:val="24"/>
                <w:szCs w:val="24"/>
                <w:lang w:val="en-GB"/>
              </w:rPr>
              <w:t xml:space="preserve"> (2018). Birth control: Contraceptive drugs/pills and methods in the last decades. Tropical Journal of Obstetrics &amp; Gynaecology; 35:233 40. ISSN: 0189-5117.</w:t>
            </w:r>
            <w:r w:rsidR="008226E3">
              <w:rPr>
                <w:rFonts w:asciiTheme="minorHAnsi" w:hAnsiTheme="minorHAnsi" w:cstheme="minorHAnsi"/>
                <w:sz w:val="24"/>
                <w:szCs w:val="24"/>
                <w:lang w:val="en-GB"/>
              </w:rPr>
              <w:t xml:space="preserve"> </w:t>
            </w:r>
            <w:r w:rsidR="008226E3">
              <w:t xml:space="preserve"> </w:t>
            </w:r>
            <w:r w:rsidR="008226E3" w:rsidRPr="008226E3">
              <w:rPr>
                <w:rFonts w:asciiTheme="minorHAnsi" w:hAnsiTheme="minorHAnsi" w:cstheme="minorHAnsi"/>
                <w:color w:val="5B9BD5" w:themeColor="accent1"/>
                <w:sz w:val="24"/>
                <w:szCs w:val="24"/>
                <w:u w:val="single"/>
                <w:lang w:val="en-GB"/>
              </w:rPr>
              <w:t>https://www.researchgate.net/publication/331015650_Birth_control_Contraceptive_drugspills_and_methods_in_the_last_decades#:~:text=The%20traditional%20methods%20are%20celibacy,diaphragm%2C%20pills%2C%20and%20vasectomy.</w:t>
            </w:r>
          </w:p>
          <w:p w:rsidR="00391E11" w:rsidRPr="00326CDF" w:rsidRDefault="00391E11" w:rsidP="008226E3">
            <w:pPr>
              <w:pStyle w:val="NoSpacing"/>
              <w:numPr>
                <w:ilvl w:val="0"/>
                <w:numId w:val="3"/>
              </w:numPr>
              <w:jc w:val="both"/>
              <w:rPr>
                <w:rFonts w:asciiTheme="minorHAnsi" w:hAnsiTheme="minorHAnsi" w:cstheme="minorHAnsi"/>
                <w:sz w:val="24"/>
                <w:szCs w:val="24"/>
                <w:lang w:val="en-GB"/>
              </w:rPr>
            </w:pP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Chinedu</w:t>
            </w:r>
            <w:proofErr w:type="spellEnd"/>
            <w:r w:rsidRPr="00326CDF">
              <w:rPr>
                <w:rFonts w:asciiTheme="minorHAnsi" w:hAnsiTheme="minorHAnsi" w:cstheme="minorHAnsi"/>
                <w:sz w:val="24"/>
                <w:szCs w:val="24"/>
                <w:lang w:val="en-GB"/>
              </w:rPr>
              <w:t xml:space="preserve"> and Ibrahim KG (2017). Menthol ameliorate </w:t>
            </w:r>
            <w:proofErr w:type="spellStart"/>
            <w:r w:rsidRPr="00326CDF">
              <w:rPr>
                <w:rFonts w:asciiTheme="minorHAnsi" w:hAnsiTheme="minorHAnsi" w:cstheme="minorHAnsi"/>
                <w:sz w:val="24"/>
                <w:szCs w:val="24"/>
                <w:lang w:val="en-GB"/>
              </w:rPr>
              <w:t>secretagogue</w:t>
            </w:r>
            <w:proofErr w:type="spellEnd"/>
            <w:r w:rsidRPr="00326CDF">
              <w:rPr>
                <w:rFonts w:asciiTheme="minorHAnsi" w:hAnsiTheme="minorHAnsi" w:cstheme="minorHAnsi"/>
                <w:sz w:val="24"/>
                <w:szCs w:val="24"/>
                <w:lang w:val="en-GB"/>
              </w:rPr>
              <w:t>-induced gastric acid secretion in the rat. International Journal of Current Research and Academic Review. Vol 5: No 6: 113-118. ISSN: 2347-3215.</w:t>
            </w:r>
            <w:r w:rsidR="008226E3">
              <w:rPr>
                <w:rFonts w:asciiTheme="minorHAnsi" w:hAnsiTheme="minorHAnsi" w:cstheme="minorHAnsi"/>
                <w:sz w:val="24"/>
                <w:szCs w:val="24"/>
                <w:lang w:val="en-GB"/>
              </w:rPr>
              <w:t xml:space="preserve"> </w:t>
            </w:r>
            <w:r w:rsidR="008226E3">
              <w:t xml:space="preserve"> </w:t>
            </w:r>
            <w:r w:rsidR="008226E3" w:rsidRPr="008226E3">
              <w:rPr>
                <w:rFonts w:asciiTheme="minorHAnsi" w:hAnsiTheme="minorHAnsi" w:cstheme="minorHAnsi"/>
                <w:color w:val="5B9BD5" w:themeColor="accent1"/>
                <w:sz w:val="24"/>
                <w:szCs w:val="24"/>
                <w:u w:val="single"/>
                <w:lang w:val="en-GB"/>
              </w:rPr>
              <w:t>DOI:10.20546/ijcrar.2017.506.016</w:t>
            </w:r>
            <w:r w:rsidRPr="00326CDF">
              <w:rPr>
                <w:rFonts w:asciiTheme="minorHAnsi" w:hAnsiTheme="minorHAnsi" w:cstheme="minorHAnsi"/>
                <w:sz w:val="24"/>
                <w:szCs w:val="24"/>
                <w:lang w:val="en-GB"/>
              </w:rPr>
              <w:tab/>
              <w:t xml:space="preserve">                                                                                                                                                                 </w:t>
            </w:r>
          </w:p>
          <w:p w:rsidR="00391E11" w:rsidRPr="00326CDF" w:rsidRDefault="00391E11" w:rsidP="001F0183">
            <w:pPr>
              <w:pStyle w:val="NoSpacing"/>
              <w:numPr>
                <w:ilvl w:val="0"/>
                <w:numId w:val="3"/>
              </w:numPr>
              <w:jc w:val="both"/>
              <w:rPr>
                <w:rFonts w:asciiTheme="minorHAnsi" w:hAnsiTheme="minorHAnsi" w:cstheme="minorHAnsi"/>
                <w:sz w:val="24"/>
                <w:szCs w:val="24"/>
                <w:lang w:val="en-GB"/>
              </w:rPr>
            </w:pPr>
            <w:proofErr w:type="spellStart"/>
            <w:r w:rsidRPr="00326CDF">
              <w:rPr>
                <w:rFonts w:asciiTheme="minorHAnsi" w:hAnsiTheme="minorHAnsi" w:cstheme="minorHAnsi"/>
                <w:sz w:val="24"/>
                <w:szCs w:val="24"/>
                <w:lang w:val="en-GB"/>
              </w:rPr>
              <w:t>Oluwole</w:t>
            </w:r>
            <w:proofErr w:type="spellEnd"/>
            <w:r w:rsidRPr="00326CDF">
              <w:rPr>
                <w:rFonts w:asciiTheme="minorHAnsi" w:hAnsiTheme="minorHAnsi" w:cstheme="minorHAnsi"/>
                <w:sz w:val="24"/>
                <w:szCs w:val="24"/>
                <w:lang w:val="en-GB"/>
              </w:rPr>
              <w:t xml:space="preserve">, Francis S. and </w:t>
            </w: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Chinedu</w:t>
            </w:r>
            <w:proofErr w:type="spellEnd"/>
            <w:r w:rsidRPr="00326CDF">
              <w:rPr>
                <w:rFonts w:asciiTheme="minorHAnsi" w:hAnsiTheme="minorHAnsi" w:cstheme="minorHAnsi"/>
                <w:sz w:val="24"/>
                <w:szCs w:val="24"/>
                <w:lang w:val="en-GB"/>
              </w:rPr>
              <w:t xml:space="preserve"> (2016). Zinc salt enhances </w:t>
            </w:r>
            <w:proofErr w:type="spellStart"/>
            <w:r w:rsidRPr="00326CDF">
              <w:rPr>
                <w:rFonts w:asciiTheme="minorHAnsi" w:hAnsiTheme="minorHAnsi" w:cstheme="minorHAnsi"/>
                <w:sz w:val="24"/>
                <w:szCs w:val="24"/>
                <w:lang w:val="en-GB"/>
              </w:rPr>
              <w:t>gastroprotective</w:t>
            </w:r>
            <w:proofErr w:type="spellEnd"/>
            <w:r w:rsidRPr="00326CDF">
              <w:rPr>
                <w:rFonts w:asciiTheme="minorHAnsi" w:hAnsiTheme="minorHAnsi" w:cstheme="minorHAnsi"/>
                <w:sz w:val="24"/>
                <w:szCs w:val="24"/>
                <w:lang w:val="en-GB"/>
              </w:rPr>
              <w:t xml:space="preserve"> activity of risperidone in indomethacin-induced gastric ulcer. African Journal of Medicine </w:t>
            </w:r>
            <w:proofErr w:type="gramStart"/>
            <w:r w:rsidRPr="00326CDF">
              <w:rPr>
                <w:rFonts w:asciiTheme="minorHAnsi" w:hAnsiTheme="minorHAnsi" w:cstheme="minorHAnsi"/>
                <w:sz w:val="24"/>
                <w:szCs w:val="24"/>
                <w:lang w:val="en-GB"/>
              </w:rPr>
              <w:t>and.</w:t>
            </w:r>
            <w:proofErr w:type="gramEnd"/>
            <w:r w:rsidRPr="00326CDF">
              <w:rPr>
                <w:rFonts w:asciiTheme="minorHAnsi" w:hAnsiTheme="minorHAnsi" w:cstheme="minorHAnsi"/>
                <w:sz w:val="24"/>
                <w:szCs w:val="24"/>
                <w:lang w:val="en-GB"/>
              </w:rPr>
              <w:t xml:space="preserve"> Medical Sciences. 45 (3): 291-297. ISSN 1116-4077</w:t>
            </w:r>
            <w:r w:rsidR="001F0183">
              <w:rPr>
                <w:rFonts w:asciiTheme="minorHAnsi" w:hAnsiTheme="minorHAnsi" w:cstheme="minorHAnsi"/>
                <w:sz w:val="24"/>
                <w:szCs w:val="24"/>
                <w:lang w:val="en-GB"/>
              </w:rPr>
              <w:t xml:space="preserve">. </w:t>
            </w:r>
            <w:r w:rsidR="001F0183">
              <w:t xml:space="preserve"> </w:t>
            </w:r>
            <w:r w:rsidR="001F0183" w:rsidRPr="001F0183">
              <w:rPr>
                <w:rFonts w:asciiTheme="minorHAnsi" w:hAnsiTheme="minorHAnsi" w:cstheme="minorHAnsi"/>
                <w:color w:val="5B9BD5" w:themeColor="accent1"/>
                <w:sz w:val="24"/>
                <w:szCs w:val="24"/>
                <w:u w:val="single"/>
                <w:lang w:val="en-GB"/>
              </w:rPr>
              <w:t>https://ojshostng.com/index.php/ajmms/article/view/748</w:t>
            </w:r>
            <w:r w:rsidRPr="001F0183">
              <w:rPr>
                <w:rFonts w:asciiTheme="minorHAnsi" w:hAnsiTheme="minorHAnsi" w:cstheme="minorHAnsi"/>
                <w:color w:val="5B9BD5" w:themeColor="accent1"/>
                <w:sz w:val="24"/>
                <w:szCs w:val="24"/>
                <w:u w:val="single"/>
                <w:lang w:val="en-GB"/>
              </w:rPr>
              <w:tab/>
            </w:r>
            <w:r w:rsidRPr="00326CDF">
              <w:rPr>
                <w:rFonts w:asciiTheme="minorHAnsi" w:hAnsiTheme="minorHAnsi" w:cstheme="minorHAnsi"/>
                <w:sz w:val="24"/>
                <w:szCs w:val="24"/>
                <w:lang w:val="en-GB"/>
              </w:rPr>
              <w:tab/>
            </w:r>
            <w:r w:rsidRPr="00326CDF">
              <w:rPr>
                <w:rFonts w:asciiTheme="minorHAnsi" w:hAnsiTheme="minorHAnsi" w:cstheme="minorHAnsi"/>
                <w:sz w:val="24"/>
                <w:szCs w:val="24"/>
                <w:lang w:val="en-GB"/>
              </w:rPr>
              <w:tab/>
            </w:r>
            <w:r w:rsidRPr="00326CDF">
              <w:rPr>
                <w:rFonts w:asciiTheme="minorHAnsi" w:hAnsiTheme="minorHAnsi" w:cstheme="minorHAnsi"/>
                <w:sz w:val="24"/>
                <w:szCs w:val="24"/>
                <w:lang w:val="en-GB"/>
              </w:rPr>
              <w:tab/>
            </w:r>
            <w:r w:rsidRPr="00326CDF">
              <w:rPr>
                <w:rFonts w:asciiTheme="minorHAnsi" w:hAnsiTheme="minorHAnsi" w:cstheme="minorHAnsi"/>
                <w:sz w:val="24"/>
                <w:szCs w:val="24"/>
                <w:lang w:val="en-GB"/>
              </w:rPr>
              <w:tab/>
            </w:r>
          </w:p>
          <w:p w:rsidR="00391E11" w:rsidRPr="00326CDF" w:rsidRDefault="00391E11" w:rsidP="001F0183">
            <w:pPr>
              <w:pStyle w:val="NoSpacing"/>
              <w:numPr>
                <w:ilvl w:val="0"/>
                <w:numId w:val="3"/>
              </w:numPr>
              <w:jc w:val="both"/>
              <w:rPr>
                <w:rFonts w:asciiTheme="minorHAnsi" w:hAnsiTheme="minorHAnsi" w:cstheme="minorHAnsi"/>
                <w:sz w:val="24"/>
                <w:szCs w:val="24"/>
                <w:lang w:val="en-GB"/>
              </w:rPr>
            </w:pP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Chinedu</w:t>
            </w:r>
            <w:proofErr w:type="spellEnd"/>
            <w:r w:rsidRPr="00326CDF">
              <w:rPr>
                <w:rFonts w:asciiTheme="minorHAnsi" w:hAnsiTheme="minorHAnsi" w:cstheme="minorHAnsi"/>
                <w:sz w:val="24"/>
                <w:szCs w:val="24"/>
                <w:lang w:val="en-GB"/>
              </w:rPr>
              <w:t xml:space="preserve"> and </w:t>
            </w:r>
            <w:proofErr w:type="spellStart"/>
            <w:r w:rsidRPr="00326CDF">
              <w:rPr>
                <w:rFonts w:asciiTheme="minorHAnsi" w:hAnsiTheme="minorHAnsi" w:cstheme="minorHAnsi"/>
                <w:sz w:val="24"/>
                <w:szCs w:val="24"/>
                <w:lang w:val="en-GB"/>
              </w:rPr>
              <w:t>Oluwole</w:t>
            </w:r>
            <w:proofErr w:type="spellEnd"/>
            <w:r w:rsidRPr="00326CDF">
              <w:rPr>
                <w:rFonts w:asciiTheme="minorHAnsi" w:hAnsiTheme="minorHAnsi" w:cstheme="minorHAnsi"/>
                <w:sz w:val="24"/>
                <w:szCs w:val="24"/>
                <w:lang w:val="en-GB"/>
              </w:rPr>
              <w:t xml:space="preserve"> Francis S. (2015). Anti-Gastric Ulcer Effect of </w:t>
            </w:r>
            <w:proofErr w:type="spellStart"/>
            <w:r w:rsidRPr="00326CDF">
              <w:rPr>
                <w:rFonts w:asciiTheme="minorHAnsi" w:hAnsiTheme="minorHAnsi" w:cstheme="minorHAnsi"/>
                <w:sz w:val="24"/>
                <w:szCs w:val="24"/>
                <w:lang w:val="en-GB"/>
              </w:rPr>
              <w:t>Betulinic</w:t>
            </w:r>
            <w:proofErr w:type="spellEnd"/>
            <w:r w:rsidRPr="00326CDF">
              <w:rPr>
                <w:rFonts w:asciiTheme="minorHAnsi" w:hAnsiTheme="minorHAnsi" w:cstheme="minorHAnsi"/>
                <w:sz w:val="24"/>
                <w:szCs w:val="24"/>
                <w:lang w:val="en-GB"/>
              </w:rPr>
              <w:t xml:space="preserve"> Acid in Male Albino Rats. Nigeria Journal of Physiological Sciences 30: 033-037.  ISSN: 0794-859X</w:t>
            </w:r>
            <w:r w:rsidR="001F0183">
              <w:rPr>
                <w:rFonts w:asciiTheme="minorHAnsi" w:hAnsiTheme="minorHAnsi" w:cstheme="minorHAnsi"/>
                <w:sz w:val="24"/>
                <w:szCs w:val="24"/>
                <w:lang w:val="en-GB"/>
              </w:rPr>
              <w:t xml:space="preserve">. </w:t>
            </w:r>
            <w:r w:rsidR="001F0183">
              <w:t xml:space="preserve"> </w:t>
            </w:r>
            <w:r w:rsidR="001F0183" w:rsidRPr="001F0183">
              <w:rPr>
                <w:rFonts w:asciiTheme="minorHAnsi" w:hAnsiTheme="minorHAnsi" w:cstheme="minorHAnsi"/>
                <w:color w:val="5B9BD5" w:themeColor="accent1"/>
                <w:sz w:val="24"/>
                <w:szCs w:val="24"/>
                <w:u w:val="single"/>
                <w:lang w:val="en-GB"/>
              </w:rPr>
              <w:t>https://www.researchgate.net/publication/316675619_Anti-Gastric_Ulcer_Effect_of_Betulinic_Acid_in_Male_Albino_Rats</w:t>
            </w:r>
            <w:r w:rsidR="001F0183">
              <w:rPr>
                <w:rFonts w:asciiTheme="minorHAnsi" w:hAnsiTheme="minorHAnsi" w:cstheme="minorHAnsi"/>
                <w:sz w:val="24"/>
                <w:szCs w:val="24"/>
                <w:lang w:val="en-GB"/>
              </w:rPr>
              <w:tab/>
            </w:r>
            <w:r w:rsidRPr="00326CDF">
              <w:rPr>
                <w:rFonts w:asciiTheme="minorHAnsi" w:hAnsiTheme="minorHAnsi" w:cstheme="minorHAnsi"/>
                <w:sz w:val="24"/>
                <w:szCs w:val="24"/>
                <w:lang w:val="en-GB"/>
              </w:rPr>
              <w:tab/>
            </w:r>
            <w:r w:rsidRPr="00326CDF">
              <w:rPr>
                <w:rFonts w:asciiTheme="minorHAnsi" w:hAnsiTheme="minorHAnsi" w:cstheme="minorHAnsi"/>
                <w:sz w:val="24"/>
                <w:szCs w:val="24"/>
                <w:lang w:val="en-GB"/>
              </w:rPr>
              <w:tab/>
            </w:r>
            <w:r w:rsidRPr="00326CDF">
              <w:rPr>
                <w:rFonts w:asciiTheme="minorHAnsi" w:hAnsiTheme="minorHAnsi" w:cstheme="minorHAnsi"/>
                <w:sz w:val="24"/>
                <w:szCs w:val="24"/>
                <w:lang w:val="en-GB"/>
              </w:rPr>
              <w:tab/>
            </w:r>
            <w:r w:rsidRPr="00326CDF">
              <w:rPr>
                <w:rFonts w:asciiTheme="minorHAnsi" w:hAnsiTheme="minorHAnsi" w:cstheme="minorHAnsi"/>
                <w:sz w:val="24"/>
                <w:szCs w:val="24"/>
                <w:lang w:val="en-GB"/>
              </w:rPr>
              <w:tab/>
            </w:r>
          </w:p>
          <w:p w:rsidR="00391E11" w:rsidRPr="00326CDF" w:rsidRDefault="00391E11" w:rsidP="001F0183">
            <w:pPr>
              <w:pStyle w:val="NoSpacing"/>
              <w:numPr>
                <w:ilvl w:val="0"/>
                <w:numId w:val="3"/>
              </w:numPr>
              <w:jc w:val="both"/>
              <w:rPr>
                <w:rFonts w:asciiTheme="minorHAnsi" w:hAnsiTheme="minorHAnsi" w:cstheme="minorHAnsi"/>
                <w:sz w:val="24"/>
                <w:szCs w:val="24"/>
                <w:lang w:val="en-GB"/>
              </w:rPr>
            </w:pP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Chinedu</w:t>
            </w:r>
            <w:proofErr w:type="spellEnd"/>
            <w:r w:rsidRPr="00326CDF">
              <w:rPr>
                <w:rFonts w:asciiTheme="minorHAnsi" w:hAnsiTheme="minorHAnsi" w:cstheme="minorHAnsi"/>
                <w:sz w:val="24"/>
                <w:szCs w:val="24"/>
                <w:lang w:val="en-GB"/>
              </w:rPr>
              <w:t xml:space="preserve"> and </w:t>
            </w:r>
            <w:proofErr w:type="spellStart"/>
            <w:r w:rsidRPr="00326CDF">
              <w:rPr>
                <w:rFonts w:asciiTheme="minorHAnsi" w:hAnsiTheme="minorHAnsi" w:cstheme="minorHAnsi"/>
                <w:sz w:val="24"/>
                <w:szCs w:val="24"/>
                <w:lang w:val="en-GB"/>
              </w:rPr>
              <w:t>Oluwole</w:t>
            </w:r>
            <w:proofErr w:type="spellEnd"/>
            <w:r w:rsidRPr="00326CDF">
              <w:rPr>
                <w:rFonts w:asciiTheme="minorHAnsi" w:hAnsiTheme="minorHAnsi" w:cstheme="minorHAnsi"/>
                <w:sz w:val="24"/>
                <w:szCs w:val="24"/>
                <w:lang w:val="en-GB"/>
              </w:rPr>
              <w:t xml:space="preserve">, Francis S. (2015). Evaluation </w:t>
            </w:r>
            <w:proofErr w:type="gramStart"/>
            <w:r w:rsidRPr="00326CDF">
              <w:rPr>
                <w:rFonts w:asciiTheme="minorHAnsi" w:hAnsiTheme="minorHAnsi" w:cstheme="minorHAnsi"/>
                <w:sz w:val="24"/>
                <w:szCs w:val="24"/>
                <w:lang w:val="en-GB"/>
              </w:rPr>
              <w:t>Of</w:t>
            </w:r>
            <w:proofErr w:type="gramEnd"/>
            <w:r w:rsidRPr="00326CDF">
              <w:rPr>
                <w:rFonts w:asciiTheme="minorHAnsi" w:hAnsiTheme="minorHAnsi" w:cstheme="minorHAnsi"/>
                <w:sz w:val="24"/>
                <w:szCs w:val="24"/>
                <w:lang w:val="en-GB"/>
              </w:rPr>
              <w:t xml:space="preserve"> The Anti-Gastric Ulcer Activity Of Risperidone In Male Rats. </w:t>
            </w:r>
            <w:proofErr w:type="spellStart"/>
            <w:r w:rsidRPr="00326CDF">
              <w:rPr>
                <w:rFonts w:asciiTheme="minorHAnsi" w:hAnsiTheme="minorHAnsi" w:cstheme="minorHAnsi"/>
                <w:sz w:val="24"/>
                <w:szCs w:val="24"/>
                <w:lang w:val="en-GB"/>
              </w:rPr>
              <w:t>Pharmacologyonline</w:t>
            </w:r>
            <w:proofErr w:type="spellEnd"/>
            <w:r w:rsidRPr="00326CDF">
              <w:rPr>
                <w:rFonts w:asciiTheme="minorHAnsi" w:hAnsiTheme="minorHAnsi" w:cstheme="minorHAnsi"/>
                <w:sz w:val="24"/>
                <w:szCs w:val="24"/>
                <w:lang w:val="en-GB"/>
              </w:rPr>
              <w:t xml:space="preserve"> Archives. Vol.2: 52-58. ISSN 1827-8620</w:t>
            </w:r>
            <w:r w:rsidR="001F0183">
              <w:rPr>
                <w:rFonts w:asciiTheme="minorHAnsi" w:hAnsiTheme="minorHAnsi" w:cstheme="minorHAnsi"/>
                <w:sz w:val="24"/>
                <w:szCs w:val="24"/>
                <w:lang w:val="en-GB"/>
              </w:rPr>
              <w:t xml:space="preserve">. </w:t>
            </w:r>
            <w:r w:rsidR="001F0183">
              <w:t xml:space="preserve"> </w:t>
            </w:r>
            <w:r w:rsidR="001F0183" w:rsidRPr="001F0183">
              <w:rPr>
                <w:rFonts w:asciiTheme="minorHAnsi" w:hAnsiTheme="minorHAnsi" w:cstheme="minorHAnsi"/>
                <w:color w:val="5B9BD5" w:themeColor="accent1"/>
                <w:sz w:val="24"/>
                <w:szCs w:val="24"/>
                <w:u w:val="single"/>
                <w:lang w:val="en-GB"/>
              </w:rPr>
              <w:t>https://www.researchgate.net/publication/282901267_Evaluation_of_the_anti-gastric_ulcer_activity_of_risperidone_in_male_rats</w:t>
            </w:r>
            <w:r w:rsidR="001F0183">
              <w:rPr>
                <w:rFonts w:asciiTheme="minorHAnsi" w:hAnsiTheme="minorHAnsi" w:cstheme="minorHAnsi"/>
                <w:sz w:val="24"/>
                <w:szCs w:val="24"/>
                <w:lang w:val="en-GB"/>
              </w:rPr>
              <w:tab/>
            </w:r>
            <w:r w:rsidRPr="00326CDF">
              <w:rPr>
                <w:rFonts w:asciiTheme="minorHAnsi" w:hAnsiTheme="minorHAnsi" w:cstheme="minorHAnsi"/>
                <w:sz w:val="24"/>
                <w:szCs w:val="24"/>
                <w:lang w:val="en-GB"/>
              </w:rPr>
              <w:tab/>
            </w:r>
            <w:r w:rsidRPr="00326CDF">
              <w:rPr>
                <w:rFonts w:asciiTheme="minorHAnsi" w:hAnsiTheme="minorHAnsi" w:cstheme="minorHAnsi"/>
                <w:sz w:val="24"/>
                <w:szCs w:val="24"/>
                <w:lang w:val="en-GB"/>
              </w:rPr>
              <w:tab/>
            </w:r>
            <w:r w:rsidRPr="00326CDF">
              <w:rPr>
                <w:rFonts w:asciiTheme="minorHAnsi" w:hAnsiTheme="minorHAnsi" w:cstheme="minorHAnsi"/>
                <w:sz w:val="24"/>
                <w:szCs w:val="24"/>
                <w:lang w:val="en-GB"/>
              </w:rPr>
              <w:tab/>
            </w:r>
          </w:p>
          <w:p w:rsidR="00391E11" w:rsidRPr="00326CDF" w:rsidRDefault="00391E11" w:rsidP="001F0183">
            <w:pPr>
              <w:pStyle w:val="NoSpacing"/>
              <w:numPr>
                <w:ilvl w:val="0"/>
                <w:numId w:val="3"/>
              </w:numPr>
              <w:jc w:val="both"/>
              <w:rPr>
                <w:rFonts w:asciiTheme="minorHAnsi" w:hAnsiTheme="minorHAnsi" w:cstheme="minorHAnsi"/>
                <w:sz w:val="24"/>
                <w:szCs w:val="24"/>
                <w:lang w:val="en-GB"/>
              </w:rPr>
            </w:pP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Chinedu</w:t>
            </w:r>
            <w:proofErr w:type="spellEnd"/>
            <w:r w:rsidRPr="00326CDF">
              <w:rPr>
                <w:rFonts w:asciiTheme="minorHAnsi" w:hAnsiTheme="minorHAnsi" w:cstheme="minorHAnsi"/>
                <w:sz w:val="24"/>
                <w:szCs w:val="24"/>
                <w:lang w:val="en-GB"/>
              </w:rPr>
              <w:t xml:space="preserve"> and </w:t>
            </w:r>
            <w:proofErr w:type="spellStart"/>
            <w:r w:rsidRPr="00326CDF">
              <w:rPr>
                <w:rFonts w:asciiTheme="minorHAnsi" w:hAnsiTheme="minorHAnsi" w:cstheme="minorHAnsi"/>
                <w:sz w:val="24"/>
                <w:szCs w:val="24"/>
                <w:lang w:val="en-GB"/>
              </w:rPr>
              <w:t>Aliyu</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Buhari</w:t>
            </w:r>
            <w:proofErr w:type="spellEnd"/>
            <w:r w:rsidRPr="00326CDF">
              <w:rPr>
                <w:rFonts w:asciiTheme="minorHAnsi" w:hAnsiTheme="minorHAnsi" w:cstheme="minorHAnsi"/>
                <w:sz w:val="24"/>
                <w:szCs w:val="24"/>
                <w:lang w:val="en-GB"/>
              </w:rPr>
              <w:t xml:space="preserve"> (2015). Evaluation of the Anti-Gastric Ulcer Effect of </w:t>
            </w:r>
            <w:proofErr w:type="spellStart"/>
            <w:r w:rsidRPr="00326CDF">
              <w:rPr>
                <w:rFonts w:asciiTheme="minorHAnsi" w:hAnsiTheme="minorHAnsi" w:cstheme="minorHAnsi"/>
                <w:sz w:val="24"/>
                <w:szCs w:val="24"/>
                <w:lang w:val="en-GB"/>
              </w:rPr>
              <w:t>Methanolic</w:t>
            </w:r>
            <w:proofErr w:type="spellEnd"/>
            <w:r w:rsidRPr="00326CDF">
              <w:rPr>
                <w:rFonts w:asciiTheme="minorHAnsi" w:hAnsiTheme="minorHAnsi" w:cstheme="minorHAnsi"/>
                <w:sz w:val="24"/>
                <w:szCs w:val="24"/>
                <w:lang w:val="en-GB"/>
              </w:rPr>
              <w:t xml:space="preserve"> Extract of </w:t>
            </w:r>
            <w:proofErr w:type="spellStart"/>
            <w:r w:rsidRPr="00326CDF">
              <w:rPr>
                <w:rFonts w:asciiTheme="minorHAnsi" w:hAnsiTheme="minorHAnsi" w:cstheme="minorHAnsi"/>
                <w:sz w:val="24"/>
                <w:szCs w:val="24"/>
                <w:lang w:val="en-GB"/>
              </w:rPr>
              <w:t>Pennisetum</w:t>
            </w:r>
            <w:proofErr w:type="spellEnd"/>
            <w:r w:rsidRPr="00326CDF">
              <w:rPr>
                <w:rFonts w:asciiTheme="minorHAnsi" w:hAnsiTheme="minorHAnsi" w:cstheme="minorHAnsi"/>
                <w:sz w:val="24"/>
                <w:szCs w:val="24"/>
                <w:lang w:val="en-GB"/>
              </w:rPr>
              <w:t xml:space="preserve"> purpureum (</w:t>
            </w:r>
            <w:proofErr w:type="spellStart"/>
            <w:r w:rsidRPr="00326CDF">
              <w:rPr>
                <w:rFonts w:asciiTheme="minorHAnsi" w:hAnsiTheme="minorHAnsi" w:cstheme="minorHAnsi"/>
                <w:sz w:val="24"/>
                <w:szCs w:val="24"/>
                <w:lang w:val="en-GB"/>
              </w:rPr>
              <w:t>Schumach</w:t>
            </w:r>
            <w:proofErr w:type="spellEnd"/>
            <w:r w:rsidRPr="00326CDF">
              <w:rPr>
                <w:rFonts w:asciiTheme="minorHAnsi" w:hAnsiTheme="minorHAnsi" w:cstheme="minorHAnsi"/>
                <w:sz w:val="24"/>
                <w:szCs w:val="24"/>
                <w:lang w:val="en-GB"/>
              </w:rPr>
              <w:t xml:space="preserve">) in Male </w:t>
            </w:r>
            <w:proofErr w:type="spellStart"/>
            <w:r w:rsidRPr="00326CDF">
              <w:rPr>
                <w:rFonts w:asciiTheme="minorHAnsi" w:hAnsiTheme="minorHAnsi" w:cstheme="minorHAnsi"/>
                <w:sz w:val="24"/>
                <w:szCs w:val="24"/>
                <w:lang w:val="en-GB"/>
              </w:rPr>
              <w:t>Wistar</w:t>
            </w:r>
            <w:proofErr w:type="spellEnd"/>
            <w:r w:rsidRPr="00326CDF">
              <w:rPr>
                <w:rFonts w:asciiTheme="minorHAnsi" w:hAnsiTheme="minorHAnsi" w:cstheme="minorHAnsi"/>
                <w:sz w:val="24"/>
                <w:szCs w:val="24"/>
                <w:lang w:val="en-GB"/>
              </w:rPr>
              <w:t xml:space="preserve"> Rats. International Journal of Current Microbiology and Applied Sciences 4(10): 466-474. ISSN: 2319-7706</w:t>
            </w:r>
            <w:r w:rsidR="001F0183">
              <w:rPr>
                <w:rFonts w:asciiTheme="minorHAnsi" w:hAnsiTheme="minorHAnsi" w:cstheme="minorHAnsi"/>
                <w:sz w:val="24"/>
                <w:szCs w:val="24"/>
                <w:lang w:val="en-GB"/>
              </w:rPr>
              <w:t xml:space="preserve">. </w:t>
            </w:r>
            <w:r w:rsidR="001F0183">
              <w:t xml:space="preserve"> </w:t>
            </w:r>
            <w:r w:rsidR="001F0183" w:rsidRPr="001F0183">
              <w:rPr>
                <w:rFonts w:asciiTheme="minorHAnsi" w:hAnsiTheme="minorHAnsi" w:cstheme="minorHAnsi"/>
                <w:color w:val="5B9BD5" w:themeColor="accent1"/>
                <w:sz w:val="24"/>
                <w:szCs w:val="24"/>
                <w:u w:val="single"/>
                <w:lang w:val="en-GB"/>
              </w:rPr>
              <w:t>https://www.ijcmas.com/vol-4-10/Onwuchekwa%20Chinedu%20and%20Aliyu%20Buhari.pdf</w:t>
            </w:r>
            <w:r w:rsidRPr="00326CDF">
              <w:rPr>
                <w:rFonts w:asciiTheme="minorHAnsi" w:hAnsiTheme="minorHAnsi" w:cstheme="minorHAnsi"/>
                <w:sz w:val="24"/>
                <w:szCs w:val="24"/>
                <w:lang w:val="en-GB"/>
              </w:rPr>
              <w:tab/>
              <w:t xml:space="preserve"> </w:t>
            </w:r>
          </w:p>
          <w:p w:rsidR="00391E11" w:rsidRPr="001C635F" w:rsidRDefault="00391E11" w:rsidP="001C635F">
            <w:pPr>
              <w:pStyle w:val="NoSpacing"/>
              <w:numPr>
                <w:ilvl w:val="0"/>
                <w:numId w:val="3"/>
              </w:numPr>
              <w:jc w:val="both"/>
              <w:rPr>
                <w:rFonts w:asciiTheme="minorHAnsi" w:hAnsiTheme="minorHAnsi" w:cstheme="minorHAnsi"/>
                <w:color w:val="5B9BD5" w:themeColor="accent1"/>
                <w:sz w:val="24"/>
                <w:szCs w:val="24"/>
                <w:u w:val="single"/>
                <w:lang w:val="en-GB"/>
              </w:rPr>
            </w:pP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Chinedu</w:t>
            </w:r>
            <w:proofErr w:type="spellEnd"/>
            <w:r w:rsidRPr="00326CDF">
              <w:rPr>
                <w:rFonts w:asciiTheme="minorHAnsi" w:hAnsiTheme="minorHAnsi" w:cstheme="minorHAnsi"/>
                <w:sz w:val="24"/>
                <w:szCs w:val="24"/>
                <w:lang w:val="en-GB"/>
              </w:rPr>
              <w:t xml:space="preserve"> and </w:t>
            </w:r>
            <w:proofErr w:type="spellStart"/>
            <w:r w:rsidRPr="00326CDF">
              <w:rPr>
                <w:rFonts w:asciiTheme="minorHAnsi" w:hAnsiTheme="minorHAnsi" w:cstheme="minorHAnsi"/>
                <w:sz w:val="24"/>
                <w:szCs w:val="24"/>
                <w:lang w:val="en-GB"/>
              </w:rPr>
              <w:t>Oluwole</w:t>
            </w:r>
            <w:proofErr w:type="spellEnd"/>
            <w:r w:rsidRPr="00326CDF">
              <w:rPr>
                <w:rFonts w:asciiTheme="minorHAnsi" w:hAnsiTheme="minorHAnsi" w:cstheme="minorHAnsi"/>
                <w:sz w:val="24"/>
                <w:szCs w:val="24"/>
                <w:lang w:val="en-GB"/>
              </w:rPr>
              <w:t xml:space="preserve"> Francis S. (2015). Anti-Ulcer Effect of Risperidone in Rats. African </w:t>
            </w:r>
            <w:r w:rsidR="00E00DF8">
              <w:rPr>
                <w:rFonts w:asciiTheme="minorHAnsi" w:hAnsiTheme="minorHAnsi" w:cstheme="minorHAnsi"/>
                <w:sz w:val="24"/>
                <w:szCs w:val="24"/>
                <w:lang w:val="en-GB"/>
              </w:rPr>
              <w:t>Journal of Biomedical Research.</w:t>
            </w:r>
            <w:r w:rsidRPr="00326CDF">
              <w:rPr>
                <w:rFonts w:asciiTheme="minorHAnsi" w:hAnsiTheme="minorHAnsi" w:cstheme="minorHAnsi"/>
                <w:sz w:val="24"/>
                <w:szCs w:val="24"/>
                <w:lang w:val="en-GB"/>
              </w:rPr>
              <w:t xml:space="preserve"> Vol.18; 225- 231. ISSN 1119-5096</w:t>
            </w:r>
            <w:r w:rsidR="001C635F">
              <w:rPr>
                <w:rFonts w:asciiTheme="minorHAnsi" w:hAnsiTheme="minorHAnsi" w:cstheme="minorHAnsi"/>
                <w:sz w:val="24"/>
                <w:szCs w:val="24"/>
                <w:lang w:val="en-GB"/>
              </w:rPr>
              <w:t xml:space="preserve">. </w:t>
            </w:r>
            <w:r w:rsidR="001C635F">
              <w:t xml:space="preserve"> </w:t>
            </w:r>
            <w:r w:rsidR="001C635F" w:rsidRPr="001C635F">
              <w:rPr>
                <w:rFonts w:asciiTheme="minorHAnsi" w:hAnsiTheme="minorHAnsi" w:cstheme="minorHAnsi"/>
                <w:color w:val="5B9BD5" w:themeColor="accent1"/>
                <w:sz w:val="24"/>
                <w:szCs w:val="24"/>
                <w:u w:val="single"/>
                <w:lang w:val="en-GB"/>
              </w:rPr>
              <w:t xml:space="preserve">file:///C:/Users/user/Downloads/ajol-file-journals_264_articles_126142_submission_proof_126142-3145-343245-1-10-20151120.pdf </w:t>
            </w:r>
            <w:r w:rsidRPr="001C635F">
              <w:rPr>
                <w:rFonts w:asciiTheme="minorHAnsi" w:hAnsiTheme="minorHAnsi" w:cstheme="minorHAnsi"/>
                <w:color w:val="5B9BD5" w:themeColor="accent1"/>
                <w:sz w:val="24"/>
                <w:szCs w:val="24"/>
                <w:u w:val="single"/>
                <w:lang w:val="en-GB"/>
              </w:rPr>
              <w:t xml:space="preserve"> </w:t>
            </w:r>
            <w:r w:rsidRPr="001C635F">
              <w:rPr>
                <w:rFonts w:asciiTheme="minorHAnsi" w:hAnsiTheme="minorHAnsi" w:cstheme="minorHAnsi"/>
                <w:color w:val="5B9BD5" w:themeColor="accent1"/>
                <w:sz w:val="24"/>
                <w:szCs w:val="24"/>
                <w:u w:val="single"/>
                <w:lang w:val="en-GB"/>
              </w:rPr>
              <w:tab/>
            </w:r>
            <w:r w:rsidRPr="001C635F">
              <w:rPr>
                <w:rFonts w:asciiTheme="minorHAnsi" w:hAnsiTheme="minorHAnsi" w:cstheme="minorHAnsi"/>
                <w:color w:val="5B9BD5" w:themeColor="accent1"/>
                <w:sz w:val="24"/>
                <w:szCs w:val="24"/>
                <w:u w:val="single"/>
                <w:lang w:val="en-GB"/>
              </w:rPr>
              <w:tab/>
            </w:r>
          </w:p>
          <w:p w:rsidR="00391E11" w:rsidRPr="00326CDF" w:rsidRDefault="00391E11" w:rsidP="004C2C11">
            <w:pPr>
              <w:pStyle w:val="NoSpacing"/>
              <w:numPr>
                <w:ilvl w:val="0"/>
                <w:numId w:val="3"/>
              </w:numPr>
              <w:jc w:val="both"/>
              <w:rPr>
                <w:rFonts w:asciiTheme="minorHAnsi" w:hAnsiTheme="minorHAnsi" w:cstheme="minorHAnsi"/>
                <w:sz w:val="24"/>
                <w:szCs w:val="24"/>
                <w:lang w:val="en-GB"/>
              </w:rPr>
            </w:pPr>
            <w:proofErr w:type="spellStart"/>
            <w:r w:rsidRPr="00326CDF">
              <w:rPr>
                <w:rFonts w:asciiTheme="minorHAnsi" w:hAnsiTheme="minorHAnsi" w:cstheme="minorHAnsi"/>
                <w:sz w:val="24"/>
                <w:szCs w:val="24"/>
                <w:lang w:val="en-GB"/>
              </w:rPr>
              <w:t>Ndodo</w:t>
            </w:r>
            <w:proofErr w:type="spellEnd"/>
            <w:r w:rsidRPr="00326CDF">
              <w:rPr>
                <w:rFonts w:asciiTheme="minorHAnsi" w:hAnsiTheme="minorHAnsi" w:cstheme="minorHAnsi"/>
                <w:sz w:val="24"/>
                <w:szCs w:val="24"/>
                <w:lang w:val="en-GB"/>
              </w:rPr>
              <w:t xml:space="preserve"> N.D., </w:t>
            </w:r>
            <w:proofErr w:type="spellStart"/>
            <w:r w:rsidRPr="00326CDF">
              <w:rPr>
                <w:rFonts w:asciiTheme="minorHAnsi" w:hAnsiTheme="minorHAnsi" w:cstheme="minorHAnsi"/>
                <w:sz w:val="24"/>
                <w:szCs w:val="24"/>
                <w:lang w:val="en-GB"/>
              </w:rPr>
              <w:t>Anuka</w:t>
            </w:r>
            <w:proofErr w:type="spellEnd"/>
            <w:r w:rsidRPr="00326CDF">
              <w:rPr>
                <w:rFonts w:asciiTheme="minorHAnsi" w:hAnsiTheme="minorHAnsi" w:cstheme="minorHAnsi"/>
                <w:sz w:val="24"/>
                <w:szCs w:val="24"/>
                <w:lang w:val="en-GB"/>
              </w:rPr>
              <w:t xml:space="preserve"> J.A., </w:t>
            </w:r>
            <w:proofErr w:type="spellStart"/>
            <w:r w:rsidRPr="00326CDF">
              <w:rPr>
                <w:rFonts w:asciiTheme="minorHAnsi" w:hAnsiTheme="minorHAnsi" w:cstheme="minorHAnsi"/>
                <w:sz w:val="24"/>
                <w:szCs w:val="24"/>
                <w:lang w:val="en-GB"/>
              </w:rPr>
              <w:t>Esomonu</w:t>
            </w:r>
            <w:proofErr w:type="spellEnd"/>
            <w:r w:rsidRPr="00326CDF">
              <w:rPr>
                <w:rFonts w:asciiTheme="minorHAnsi" w:hAnsiTheme="minorHAnsi" w:cstheme="minorHAnsi"/>
                <w:sz w:val="24"/>
                <w:szCs w:val="24"/>
                <w:lang w:val="en-GB"/>
              </w:rPr>
              <w:t xml:space="preserve"> U.G., </w:t>
            </w:r>
            <w:proofErr w:type="spellStart"/>
            <w:r w:rsidRPr="00326CDF">
              <w:rPr>
                <w:rFonts w:asciiTheme="minorHAnsi" w:hAnsiTheme="minorHAnsi" w:cstheme="minorHAnsi"/>
                <w:sz w:val="24"/>
                <w:szCs w:val="24"/>
                <w:lang w:val="en-GB"/>
              </w:rPr>
              <w:t>Onu</w:t>
            </w:r>
            <w:proofErr w:type="spellEnd"/>
            <w:r w:rsidRPr="00326CDF">
              <w:rPr>
                <w:rFonts w:asciiTheme="minorHAnsi" w:hAnsiTheme="minorHAnsi" w:cstheme="minorHAnsi"/>
                <w:sz w:val="24"/>
                <w:szCs w:val="24"/>
                <w:lang w:val="en-GB"/>
              </w:rPr>
              <w:t xml:space="preserve"> </w:t>
            </w:r>
            <w:proofErr w:type="gramStart"/>
            <w:r w:rsidRPr="00326CDF">
              <w:rPr>
                <w:rFonts w:asciiTheme="minorHAnsi" w:hAnsiTheme="minorHAnsi" w:cstheme="minorHAnsi"/>
                <w:sz w:val="24"/>
                <w:szCs w:val="24"/>
                <w:lang w:val="en-GB"/>
              </w:rPr>
              <w:t>J.E ,</w:t>
            </w:r>
            <w:proofErr w:type="gram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Okolo</w:t>
            </w:r>
            <w:proofErr w:type="spellEnd"/>
            <w:r w:rsidRPr="00326CDF">
              <w:rPr>
                <w:rFonts w:asciiTheme="minorHAnsi" w:hAnsiTheme="minorHAnsi" w:cstheme="minorHAnsi"/>
                <w:sz w:val="24"/>
                <w:szCs w:val="24"/>
                <w:lang w:val="en-GB"/>
              </w:rPr>
              <w:t xml:space="preserve"> R.U. and </w:t>
            </w: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C (2013). The Effects of Neem (</w:t>
            </w:r>
            <w:proofErr w:type="spellStart"/>
            <w:r w:rsidRPr="00326CDF">
              <w:rPr>
                <w:rFonts w:asciiTheme="minorHAnsi" w:hAnsiTheme="minorHAnsi" w:cstheme="minorHAnsi"/>
                <w:sz w:val="24"/>
                <w:szCs w:val="24"/>
                <w:lang w:val="en-GB"/>
              </w:rPr>
              <w:t>Azadirachta</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Indica</w:t>
            </w:r>
            <w:proofErr w:type="spellEnd"/>
            <w:r w:rsidRPr="00326CDF">
              <w:rPr>
                <w:rFonts w:asciiTheme="minorHAnsi" w:hAnsiTheme="minorHAnsi" w:cstheme="minorHAnsi"/>
                <w:sz w:val="24"/>
                <w:szCs w:val="24"/>
                <w:lang w:val="en-GB"/>
              </w:rPr>
              <w:t xml:space="preserve">) Leaves Extracts, On Some Haematological Indices </w:t>
            </w:r>
            <w:proofErr w:type="gramStart"/>
            <w:r w:rsidRPr="00326CDF">
              <w:rPr>
                <w:rFonts w:asciiTheme="minorHAnsi" w:hAnsiTheme="minorHAnsi" w:cstheme="minorHAnsi"/>
                <w:sz w:val="24"/>
                <w:szCs w:val="24"/>
                <w:lang w:val="en-GB"/>
              </w:rPr>
              <w:t>Of</w:t>
            </w:r>
            <w:proofErr w:type="gram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Wistar</w:t>
            </w:r>
            <w:proofErr w:type="spellEnd"/>
            <w:r w:rsidRPr="00326CDF">
              <w:rPr>
                <w:rFonts w:asciiTheme="minorHAnsi" w:hAnsiTheme="minorHAnsi" w:cstheme="minorHAnsi"/>
                <w:sz w:val="24"/>
                <w:szCs w:val="24"/>
                <w:lang w:val="en-GB"/>
              </w:rPr>
              <w:t xml:space="preserve"> Rats. IOSR Journal of Pharmacy. Volume 3, Issue 8, Pp 24-28. ISSN: 2250-3013</w:t>
            </w:r>
            <w:r w:rsidR="004C2C11">
              <w:rPr>
                <w:rFonts w:asciiTheme="minorHAnsi" w:hAnsiTheme="minorHAnsi" w:cstheme="minorHAnsi"/>
                <w:sz w:val="24"/>
                <w:szCs w:val="24"/>
                <w:lang w:val="en-GB"/>
              </w:rPr>
              <w:t xml:space="preserve">. </w:t>
            </w:r>
            <w:r w:rsidR="004C2C11">
              <w:t xml:space="preserve"> </w:t>
            </w:r>
            <w:r w:rsidR="004C2C11" w:rsidRPr="004C2C11">
              <w:rPr>
                <w:rFonts w:asciiTheme="minorHAnsi" w:hAnsiTheme="minorHAnsi" w:cstheme="minorHAnsi"/>
                <w:color w:val="5B9BD5" w:themeColor="accent1"/>
                <w:sz w:val="24"/>
                <w:szCs w:val="24"/>
                <w:u w:val="single"/>
                <w:lang w:val="en-GB"/>
              </w:rPr>
              <w:t>https://www.researchgate.net/publication/271251782_The_Effects_Of_Neem_Azadirachta_Indica_Leaves_Extracts_On_Some_Haematological_Indices_Of_Wistar_Rats</w:t>
            </w:r>
            <w:r w:rsidRPr="00326CDF">
              <w:rPr>
                <w:rFonts w:asciiTheme="minorHAnsi" w:hAnsiTheme="minorHAnsi" w:cstheme="minorHAnsi"/>
                <w:sz w:val="24"/>
                <w:szCs w:val="24"/>
                <w:lang w:val="en-GB"/>
              </w:rPr>
              <w:tab/>
            </w:r>
          </w:p>
          <w:p w:rsidR="00391E11" w:rsidRPr="00326CDF" w:rsidRDefault="00391E11" w:rsidP="004C2C11">
            <w:pPr>
              <w:pStyle w:val="NoSpacing"/>
              <w:numPr>
                <w:ilvl w:val="0"/>
                <w:numId w:val="3"/>
              </w:numPr>
              <w:jc w:val="both"/>
              <w:rPr>
                <w:rFonts w:asciiTheme="minorHAnsi" w:hAnsiTheme="minorHAnsi" w:cstheme="minorHAnsi"/>
                <w:sz w:val="24"/>
                <w:szCs w:val="24"/>
                <w:lang w:val="en-GB"/>
              </w:rPr>
            </w:pPr>
            <w:proofErr w:type="spellStart"/>
            <w:r w:rsidRPr="00326CDF">
              <w:rPr>
                <w:rFonts w:asciiTheme="minorHAnsi" w:hAnsiTheme="minorHAnsi" w:cstheme="minorHAnsi"/>
                <w:sz w:val="24"/>
                <w:szCs w:val="24"/>
                <w:lang w:val="en-GB"/>
              </w:rPr>
              <w:lastRenderedPageBreak/>
              <w:t>Umukoro</w:t>
            </w:r>
            <w:proofErr w:type="spellEnd"/>
            <w:r w:rsidRPr="00326CDF">
              <w:rPr>
                <w:rFonts w:asciiTheme="minorHAnsi" w:hAnsiTheme="minorHAnsi" w:cstheme="minorHAnsi"/>
                <w:sz w:val="24"/>
                <w:szCs w:val="24"/>
                <w:lang w:val="en-GB"/>
              </w:rPr>
              <w:t xml:space="preserve"> S, </w:t>
            </w:r>
            <w:proofErr w:type="spellStart"/>
            <w:r w:rsidRPr="00326CDF">
              <w:rPr>
                <w:rFonts w:asciiTheme="minorHAnsi" w:hAnsiTheme="minorHAnsi" w:cstheme="minorHAnsi"/>
                <w:sz w:val="24"/>
                <w:szCs w:val="24"/>
                <w:lang w:val="en-GB"/>
              </w:rPr>
              <w:t>Adewole</w:t>
            </w:r>
            <w:proofErr w:type="spellEnd"/>
            <w:r w:rsidRPr="00326CDF">
              <w:rPr>
                <w:rFonts w:asciiTheme="minorHAnsi" w:hAnsiTheme="minorHAnsi" w:cstheme="minorHAnsi"/>
                <w:sz w:val="24"/>
                <w:szCs w:val="24"/>
                <w:lang w:val="en-GB"/>
              </w:rPr>
              <w:t xml:space="preserve"> F.A, </w:t>
            </w:r>
            <w:proofErr w:type="spellStart"/>
            <w:r w:rsidRPr="00326CDF">
              <w:rPr>
                <w:rFonts w:asciiTheme="minorHAnsi" w:hAnsiTheme="minorHAnsi" w:cstheme="minorHAnsi"/>
                <w:sz w:val="24"/>
                <w:szCs w:val="24"/>
                <w:lang w:val="en-GB"/>
              </w:rPr>
              <w:t>Eduviere</w:t>
            </w:r>
            <w:proofErr w:type="spellEnd"/>
            <w:r w:rsidRPr="00326CDF">
              <w:rPr>
                <w:rFonts w:asciiTheme="minorHAnsi" w:hAnsiTheme="minorHAnsi" w:cstheme="minorHAnsi"/>
                <w:sz w:val="24"/>
                <w:szCs w:val="24"/>
                <w:lang w:val="en-GB"/>
              </w:rPr>
              <w:t xml:space="preserve"> T.A, </w:t>
            </w:r>
            <w:proofErr w:type="spellStart"/>
            <w:r w:rsidRPr="00326CDF">
              <w:rPr>
                <w:rFonts w:asciiTheme="minorHAnsi" w:hAnsiTheme="minorHAnsi" w:cstheme="minorHAnsi"/>
                <w:sz w:val="24"/>
                <w:szCs w:val="24"/>
                <w:lang w:val="en-GB"/>
              </w:rPr>
              <w:t>Aderibigbe</w:t>
            </w:r>
            <w:proofErr w:type="spellEnd"/>
            <w:r w:rsidRPr="00326CDF">
              <w:rPr>
                <w:rFonts w:asciiTheme="minorHAnsi" w:hAnsiTheme="minorHAnsi" w:cstheme="minorHAnsi"/>
                <w:sz w:val="24"/>
                <w:szCs w:val="24"/>
                <w:lang w:val="en-GB"/>
              </w:rPr>
              <w:t xml:space="preserve"> A.O., </w:t>
            </w: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C (2013). Free Radical Scavenging Effect of Donepezil as the Possible Contribution to its Memory Enhancing Activity in Mice. Drug Research 63:  </w:t>
            </w:r>
            <w:proofErr w:type="spellStart"/>
            <w:r w:rsidRPr="00326CDF">
              <w:rPr>
                <w:rFonts w:asciiTheme="minorHAnsi" w:hAnsiTheme="minorHAnsi" w:cstheme="minorHAnsi"/>
                <w:sz w:val="24"/>
                <w:szCs w:val="24"/>
                <w:lang w:val="en-GB"/>
              </w:rPr>
              <w:t>pg</w:t>
            </w:r>
            <w:proofErr w:type="spellEnd"/>
            <w:r w:rsidRPr="00326CDF">
              <w:rPr>
                <w:rFonts w:asciiTheme="minorHAnsi" w:hAnsiTheme="minorHAnsi" w:cstheme="minorHAnsi"/>
                <w:sz w:val="24"/>
                <w:szCs w:val="24"/>
                <w:lang w:val="en-GB"/>
              </w:rPr>
              <w:t xml:space="preserve"> 1–4: ISSN:2194-9379</w:t>
            </w:r>
            <w:r w:rsidR="004C2C11">
              <w:rPr>
                <w:rFonts w:asciiTheme="minorHAnsi" w:hAnsiTheme="minorHAnsi" w:cstheme="minorHAnsi"/>
                <w:sz w:val="24"/>
                <w:szCs w:val="24"/>
                <w:lang w:val="en-GB"/>
              </w:rPr>
              <w:t xml:space="preserve">. </w:t>
            </w:r>
            <w:r w:rsidR="004C2C11">
              <w:t xml:space="preserve"> </w:t>
            </w:r>
            <w:r w:rsidR="004C2C11" w:rsidRPr="004C2C11">
              <w:rPr>
                <w:rFonts w:asciiTheme="minorHAnsi" w:hAnsiTheme="minorHAnsi" w:cstheme="minorHAnsi"/>
                <w:color w:val="5B9BD5" w:themeColor="accent1"/>
                <w:sz w:val="24"/>
                <w:szCs w:val="24"/>
                <w:u w:val="single"/>
                <w:lang w:val="en-GB"/>
              </w:rPr>
              <w:t>DOI:10.1055/s-0033-1357126</w:t>
            </w:r>
            <w:r w:rsidRPr="00326CDF">
              <w:rPr>
                <w:rFonts w:asciiTheme="minorHAnsi" w:hAnsiTheme="minorHAnsi" w:cstheme="minorHAnsi"/>
                <w:sz w:val="24"/>
                <w:szCs w:val="24"/>
                <w:lang w:val="en-GB"/>
              </w:rPr>
              <w:tab/>
            </w:r>
            <w:r w:rsidRPr="00326CDF">
              <w:rPr>
                <w:rFonts w:asciiTheme="minorHAnsi" w:hAnsiTheme="minorHAnsi" w:cstheme="minorHAnsi"/>
                <w:sz w:val="24"/>
                <w:szCs w:val="24"/>
                <w:lang w:val="en-GB"/>
              </w:rPr>
              <w:tab/>
            </w:r>
            <w:r w:rsidRPr="00326CDF">
              <w:rPr>
                <w:rFonts w:asciiTheme="minorHAnsi" w:hAnsiTheme="minorHAnsi" w:cstheme="minorHAnsi"/>
                <w:sz w:val="24"/>
                <w:szCs w:val="24"/>
                <w:lang w:val="en-GB"/>
              </w:rPr>
              <w:tab/>
            </w:r>
            <w:r w:rsidRPr="00326CDF">
              <w:rPr>
                <w:rFonts w:asciiTheme="minorHAnsi" w:hAnsiTheme="minorHAnsi" w:cstheme="minorHAnsi"/>
                <w:sz w:val="24"/>
                <w:szCs w:val="24"/>
                <w:lang w:val="en-GB"/>
              </w:rPr>
              <w:tab/>
            </w:r>
          </w:p>
          <w:p w:rsidR="00391E11" w:rsidRPr="00326CDF" w:rsidRDefault="00391E11" w:rsidP="00E921E1">
            <w:pPr>
              <w:pStyle w:val="NoSpacing"/>
              <w:numPr>
                <w:ilvl w:val="0"/>
                <w:numId w:val="3"/>
              </w:numPr>
              <w:jc w:val="both"/>
              <w:rPr>
                <w:rFonts w:asciiTheme="minorHAnsi" w:hAnsiTheme="minorHAnsi" w:cstheme="minorHAnsi"/>
                <w:sz w:val="24"/>
                <w:szCs w:val="24"/>
                <w:lang w:val="en-GB"/>
              </w:rPr>
            </w:pP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C., </w:t>
            </w:r>
            <w:proofErr w:type="spellStart"/>
            <w:r w:rsidRPr="00326CDF">
              <w:rPr>
                <w:rFonts w:asciiTheme="minorHAnsi" w:hAnsiTheme="minorHAnsi" w:cstheme="minorHAnsi"/>
                <w:sz w:val="24"/>
                <w:szCs w:val="24"/>
                <w:lang w:val="en-GB"/>
              </w:rPr>
              <w:t>Ndodo</w:t>
            </w:r>
            <w:proofErr w:type="spellEnd"/>
            <w:r w:rsidRPr="00326CDF">
              <w:rPr>
                <w:rFonts w:asciiTheme="minorHAnsi" w:hAnsiTheme="minorHAnsi" w:cstheme="minorHAnsi"/>
                <w:sz w:val="24"/>
                <w:szCs w:val="24"/>
                <w:lang w:val="en-GB"/>
              </w:rPr>
              <w:t xml:space="preserve"> ND and Ibrahim KG (2013). The effect of cyclic monoterpene menthol on blood glucose, water and electrolyte excretion in rats. Online Journal of Medicine and Medical Science Research. Volume 2, Issue 7, pp. 86-89. ISSN: 2277-0879</w:t>
            </w:r>
            <w:r w:rsidR="00E921E1">
              <w:rPr>
                <w:rFonts w:asciiTheme="minorHAnsi" w:hAnsiTheme="minorHAnsi" w:cstheme="minorHAnsi"/>
                <w:sz w:val="24"/>
                <w:szCs w:val="24"/>
                <w:lang w:val="en-GB"/>
              </w:rPr>
              <w:t xml:space="preserve">. </w:t>
            </w:r>
            <w:r w:rsidR="00E921E1">
              <w:t xml:space="preserve"> </w:t>
            </w:r>
            <w:r w:rsidR="00E921E1" w:rsidRPr="00E921E1">
              <w:rPr>
                <w:rFonts w:asciiTheme="minorHAnsi" w:hAnsiTheme="minorHAnsi" w:cstheme="minorHAnsi"/>
                <w:color w:val="5B9BD5" w:themeColor="accent1"/>
                <w:sz w:val="24"/>
                <w:szCs w:val="24"/>
                <w:u w:val="single"/>
                <w:lang w:val="en-GB"/>
              </w:rPr>
              <w:t>https://www.researchgate.net/publication/256503182_The_effect_of_cyclic_monoterpene_menthol_on_blood_glucose_water_and_electrolyte_excretion_in_rats</w:t>
            </w:r>
            <w:r w:rsidRPr="00326CDF">
              <w:rPr>
                <w:rFonts w:asciiTheme="minorHAnsi" w:hAnsiTheme="minorHAnsi" w:cstheme="minorHAnsi"/>
                <w:sz w:val="24"/>
                <w:szCs w:val="24"/>
                <w:lang w:val="en-GB"/>
              </w:rPr>
              <w:tab/>
            </w:r>
            <w:r w:rsidRPr="00326CDF">
              <w:rPr>
                <w:rFonts w:asciiTheme="minorHAnsi" w:hAnsiTheme="minorHAnsi" w:cstheme="minorHAnsi"/>
                <w:sz w:val="24"/>
                <w:szCs w:val="24"/>
                <w:lang w:val="en-GB"/>
              </w:rPr>
              <w:tab/>
            </w:r>
          </w:p>
          <w:p w:rsidR="00391E11" w:rsidRPr="00326CDF" w:rsidRDefault="00391E11" w:rsidP="00E921E1">
            <w:pPr>
              <w:pStyle w:val="NoSpacing"/>
              <w:numPr>
                <w:ilvl w:val="0"/>
                <w:numId w:val="3"/>
              </w:numPr>
              <w:jc w:val="both"/>
              <w:rPr>
                <w:rFonts w:asciiTheme="minorHAnsi" w:hAnsiTheme="minorHAnsi" w:cstheme="minorHAnsi"/>
                <w:sz w:val="24"/>
                <w:szCs w:val="24"/>
                <w:lang w:val="en-GB"/>
              </w:rPr>
            </w:pPr>
            <w:proofErr w:type="spellStart"/>
            <w:r w:rsidRPr="00326CDF">
              <w:rPr>
                <w:rFonts w:asciiTheme="minorHAnsi" w:hAnsiTheme="minorHAnsi" w:cstheme="minorHAnsi"/>
                <w:sz w:val="24"/>
                <w:szCs w:val="24"/>
                <w:lang w:val="en-GB"/>
              </w:rPr>
              <w:t>Umukor</w:t>
            </w:r>
            <w:r w:rsidR="002B6B3F">
              <w:rPr>
                <w:rFonts w:asciiTheme="minorHAnsi" w:hAnsiTheme="minorHAnsi" w:cstheme="minorHAnsi"/>
                <w:sz w:val="24"/>
                <w:szCs w:val="24"/>
                <w:lang w:val="en-GB"/>
              </w:rPr>
              <w:t>o</w:t>
            </w:r>
            <w:proofErr w:type="spellEnd"/>
            <w:r w:rsidR="002B6B3F">
              <w:rPr>
                <w:rFonts w:asciiTheme="minorHAnsi" w:hAnsiTheme="minorHAnsi" w:cstheme="minorHAnsi"/>
                <w:sz w:val="24"/>
                <w:szCs w:val="24"/>
                <w:lang w:val="en-GB"/>
              </w:rPr>
              <w:t xml:space="preserve"> S, </w:t>
            </w:r>
            <w:proofErr w:type="spellStart"/>
            <w:r w:rsidR="002B6B3F">
              <w:rPr>
                <w:rFonts w:asciiTheme="minorHAnsi" w:hAnsiTheme="minorHAnsi" w:cstheme="minorHAnsi"/>
                <w:sz w:val="24"/>
                <w:szCs w:val="24"/>
                <w:lang w:val="en-GB"/>
              </w:rPr>
              <w:t>Bakre</w:t>
            </w:r>
            <w:proofErr w:type="spellEnd"/>
            <w:r w:rsidR="002B6B3F">
              <w:rPr>
                <w:rFonts w:asciiTheme="minorHAnsi" w:hAnsiTheme="minorHAnsi" w:cstheme="minorHAnsi"/>
                <w:sz w:val="24"/>
                <w:szCs w:val="24"/>
                <w:lang w:val="en-GB"/>
              </w:rPr>
              <w:t xml:space="preserve"> TO and </w:t>
            </w:r>
            <w:proofErr w:type="spellStart"/>
            <w:r w:rsidR="002B6B3F">
              <w:rPr>
                <w:rFonts w:asciiTheme="minorHAnsi" w:hAnsiTheme="minorHAnsi" w:cstheme="minorHAnsi"/>
                <w:sz w:val="24"/>
                <w:szCs w:val="24"/>
                <w:lang w:val="en-GB"/>
              </w:rPr>
              <w:t>Onwuchekwa</w:t>
            </w:r>
            <w:proofErr w:type="spellEnd"/>
            <w:r w:rsidR="002B6B3F">
              <w:rPr>
                <w:rFonts w:asciiTheme="minorHAnsi" w:hAnsiTheme="minorHAnsi" w:cstheme="minorHAnsi"/>
                <w:sz w:val="24"/>
                <w:szCs w:val="24"/>
                <w:lang w:val="en-GB"/>
              </w:rPr>
              <w:t xml:space="preserve"> C.</w:t>
            </w:r>
            <w:r w:rsidRPr="00326CDF">
              <w:rPr>
                <w:rFonts w:asciiTheme="minorHAnsi" w:hAnsiTheme="minorHAnsi" w:cstheme="minorHAnsi"/>
                <w:sz w:val="24"/>
                <w:szCs w:val="24"/>
                <w:lang w:val="en-GB"/>
              </w:rPr>
              <w:t xml:space="preserve"> Anti-psychotic and sedative effect of calcium channel blockers in mice (2010). African Journal of Medicine and medical Sciences. 39. Suppl. 61-66. ISSN:0309-3913 (Print), 0309-3913 (Web)</w:t>
            </w:r>
            <w:r w:rsidR="00D003E7">
              <w:rPr>
                <w:rFonts w:asciiTheme="minorHAnsi" w:hAnsiTheme="minorHAnsi" w:cstheme="minorHAnsi"/>
                <w:sz w:val="24"/>
                <w:szCs w:val="24"/>
                <w:lang w:val="en-GB"/>
              </w:rPr>
              <w:t>.</w:t>
            </w:r>
            <w:r w:rsidR="00E921E1">
              <w:rPr>
                <w:rFonts w:asciiTheme="minorHAnsi" w:hAnsiTheme="minorHAnsi" w:cstheme="minorHAnsi"/>
                <w:sz w:val="24"/>
                <w:szCs w:val="24"/>
                <w:lang w:val="en-GB"/>
              </w:rPr>
              <w:t xml:space="preserve"> </w:t>
            </w:r>
            <w:r w:rsidR="00E921E1">
              <w:t xml:space="preserve"> </w:t>
            </w:r>
            <w:r w:rsidR="00E921E1" w:rsidRPr="00E921E1">
              <w:rPr>
                <w:rFonts w:asciiTheme="minorHAnsi" w:hAnsiTheme="minorHAnsi" w:cstheme="minorHAnsi"/>
                <w:color w:val="5B9BD5" w:themeColor="accent1"/>
                <w:sz w:val="24"/>
                <w:szCs w:val="24"/>
                <w:u w:val="single"/>
                <w:lang w:val="en-GB"/>
              </w:rPr>
              <w:t>https://www.researchgate.net/publication/256086980_Anti-psychotic_and_sedative_effect_of_calcium_channel_blockers_in_mice</w:t>
            </w:r>
            <w:r w:rsidRPr="00326CDF">
              <w:rPr>
                <w:rFonts w:asciiTheme="minorHAnsi" w:hAnsiTheme="minorHAnsi" w:cstheme="minorHAnsi"/>
                <w:sz w:val="24"/>
                <w:szCs w:val="24"/>
                <w:lang w:val="en-GB"/>
              </w:rPr>
              <w:tab/>
            </w:r>
            <w:r w:rsidRPr="00326CDF">
              <w:rPr>
                <w:rFonts w:asciiTheme="minorHAnsi" w:hAnsiTheme="minorHAnsi" w:cstheme="minorHAnsi"/>
                <w:sz w:val="24"/>
                <w:szCs w:val="24"/>
                <w:lang w:val="en-GB"/>
              </w:rPr>
              <w:tab/>
            </w:r>
          </w:p>
          <w:p w:rsidR="00391E11" w:rsidRPr="00326CDF" w:rsidRDefault="00391E11" w:rsidP="00D003E7">
            <w:pPr>
              <w:pStyle w:val="NoSpacing"/>
              <w:numPr>
                <w:ilvl w:val="0"/>
                <w:numId w:val="3"/>
              </w:numPr>
              <w:jc w:val="both"/>
              <w:rPr>
                <w:rFonts w:asciiTheme="minorHAnsi" w:hAnsiTheme="minorHAnsi" w:cstheme="minorHAnsi"/>
                <w:sz w:val="24"/>
                <w:szCs w:val="24"/>
                <w:lang w:val="en-GB"/>
              </w:rPr>
            </w:pP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w:t>
            </w:r>
            <w:proofErr w:type="spellStart"/>
            <w:r w:rsidRPr="00326CDF">
              <w:rPr>
                <w:rFonts w:asciiTheme="minorHAnsi" w:hAnsiTheme="minorHAnsi" w:cstheme="minorHAnsi"/>
                <w:sz w:val="24"/>
                <w:szCs w:val="24"/>
                <w:lang w:val="en-GB"/>
              </w:rPr>
              <w:t>Chinedu</w:t>
            </w:r>
            <w:proofErr w:type="spellEnd"/>
            <w:r w:rsidRPr="00326CDF">
              <w:rPr>
                <w:rFonts w:asciiTheme="minorHAnsi" w:hAnsiTheme="minorHAnsi" w:cstheme="minorHAnsi"/>
                <w:sz w:val="24"/>
                <w:szCs w:val="24"/>
                <w:lang w:val="en-GB"/>
              </w:rPr>
              <w:t xml:space="preserve"> and </w:t>
            </w:r>
            <w:proofErr w:type="spellStart"/>
            <w:r w:rsidRPr="00326CDF">
              <w:rPr>
                <w:rFonts w:asciiTheme="minorHAnsi" w:hAnsiTheme="minorHAnsi" w:cstheme="minorHAnsi"/>
                <w:sz w:val="24"/>
                <w:szCs w:val="24"/>
                <w:lang w:val="en-GB"/>
              </w:rPr>
              <w:t>Oluwole</w:t>
            </w:r>
            <w:proofErr w:type="spellEnd"/>
            <w:r w:rsidRPr="00326CDF">
              <w:rPr>
                <w:rFonts w:asciiTheme="minorHAnsi" w:hAnsiTheme="minorHAnsi" w:cstheme="minorHAnsi"/>
                <w:sz w:val="24"/>
                <w:szCs w:val="24"/>
                <w:lang w:val="en-GB"/>
              </w:rPr>
              <w:t xml:space="preserve"> Francis S. (2010). Anti-Gastric Ulcer and Anti-inflammatory Properties of </w:t>
            </w:r>
            <w:proofErr w:type="spellStart"/>
            <w:r w:rsidRPr="00326CDF">
              <w:rPr>
                <w:rFonts w:asciiTheme="minorHAnsi" w:hAnsiTheme="minorHAnsi" w:cstheme="minorHAnsi"/>
                <w:sz w:val="24"/>
                <w:szCs w:val="24"/>
                <w:lang w:val="en-GB"/>
              </w:rPr>
              <w:t>Betulinic</w:t>
            </w:r>
            <w:proofErr w:type="spellEnd"/>
            <w:r w:rsidRPr="00326CDF">
              <w:rPr>
                <w:rFonts w:asciiTheme="minorHAnsi" w:hAnsiTheme="minorHAnsi" w:cstheme="minorHAnsi"/>
                <w:sz w:val="24"/>
                <w:szCs w:val="24"/>
                <w:lang w:val="en-GB"/>
              </w:rPr>
              <w:t xml:space="preserve"> Acid in Male Albino Rats. Science World Journal Vol 5 (No 4)</w:t>
            </w:r>
            <w:r w:rsidR="00D003E7">
              <w:rPr>
                <w:rFonts w:asciiTheme="minorHAnsi" w:hAnsiTheme="minorHAnsi" w:cstheme="minorHAnsi"/>
                <w:sz w:val="24"/>
                <w:szCs w:val="24"/>
                <w:lang w:val="en-GB"/>
              </w:rPr>
              <w:t xml:space="preserve">. </w:t>
            </w:r>
            <w:proofErr w:type="spellStart"/>
            <w:r w:rsidR="00D003E7">
              <w:rPr>
                <w:rFonts w:asciiTheme="minorHAnsi" w:hAnsiTheme="minorHAnsi" w:cstheme="minorHAnsi"/>
                <w:sz w:val="24"/>
                <w:szCs w:val="24"/>
                <w:lang w:val="en-GB"/>
              </w:rPr>
              <w:t>Pg</w:t>
            </w:r>
            <w:proofErr w:type="spellEnd"/>
            <w:r w:rsidR="00D003E7">
              <w:rPr>
                <w:rFonts w:asciiTheme="minorHAnsi" w:hAnsiTheme="minorHAnsi" w:cstheme="minorHAnsi"/>
                <w:sz w:val="24"/>
                <w:szCs w:val="24"/>
                <w:lang w:val="en-GB"/>
              </w:rPr>
              <w:t xml:space="preserve"> 15-17. ISSN: 1597-6343. </w:t>
            </w:r>
            <w:r w:rsidR="00D003E7">
              <w:t xml:space="preserve"> </w:t>
            </w:r>
            <w:r w:rsidR="00D003E7" w:rsidRPr="00D003E7">
              <w:rPr>
                <w:rFonts w:asciiTheme="minorHAnsi" w:hAnsiTheme="minorHAnsi" w:cstheme="minorHAnsi"/>
                <w:color w:val="5B9BD5" w:themeColor="accent1"/>
                <w:sz w:val="24"/>
                <w:szCs w:val="24"/>
                <w:u w:val="single"/>
                <w:lang w:val="en-GB"/>
              </w:rPr>
              <w:t>file:///C:/Users/user/Downloads/scienceworld,+Short+Communication+Report+Dr+Chinedu.pdf</w:t>
            </w:r>
            <w:r w:rsidR="00D003E7">
              <w:rPr>
                <w:rFonts w:asciiTheme="minorHAnsi" w:hAnsiTheme="minorHAnsi" w:cstheme="minorHAnsi"/>
                <w:sz w:val="24"/>
                <w:szCs w:val="24"/>
                <w:lang w:val="en-GB"/>
              </w:rPr>
              <w:tab/>
            </w:r>
            <w:r w:rsidR="00D003E7">
              <w:rPr>
                <w:rFonts w:asciiTheme="minorHAnsi" w:hAnsiTheme="minorHAnsi" w:cstheme="minorHAnsi"/>
                <w:sz w:val="24"/>
                <w:szCs w:val="24"/>
                <w:lang w:val="en-GB"/>
              </w:rPr>
              <w:tab/>
            </w:r>
            <w:r w:rsidR="00D003E7">
              <w:rPr>
                <w:rFonts w:asciiTheme="minorHAnsi" w:hAnsiTheme="minorHAnsi" w:cstheme="minorHAnsi"/>
                <w:sz w:val="24"/>
                <w:szCs w:val="24"/>
                <w:lang w:val="en-GB"/>
              </w:rPr>
              <w:tab/>
            </w:r>
            <w:r w:rsidR="00D003E7">
              <w:rPr>
                <w:rFonts w:asciiTheme="minorHAnsi" w:hAnsiTheme="minorHAnsi" w:cstheme="minorHAnsi"/>
                <w:sz w:val="24"/>
                <w:szCs w:val="24"/>
                <w:lang w:val="en-GB"/>
              </w:rPr>
              <w:tab/>
            </w:r>
          </w:p>
          <w:p w:rsidR="00391E11" w:rsidRPr="00326CDF" w:rsidRDefault="00391E11" w:rsidP="00D003E7">
            <w:pPr>
              <w:pStyle w:val="NoSpacing"/>
              <w:numPr>
                <w:ilvl w:val="0"/>
                <w:numId w:val="3"/>
              </w:numPr>
              <w:jc w:val="both"/>
              <w:rPr>
                <w:rFonts w:asciiTheme="minorHAnsi" w:hAnsiTheme="minorHAnsi" w:cstheme="minorHAnsi"/>
                <w:sz w:val="24"/>
                <w:szCs w:val="24"/>
                <w:lang w:val="en-GB"/>
              </w:rPr>
            </w:pPr>
            <w:proofErr w:type="spellStart"/>
            <w:r w:rsidRPr="00326CDF">
              <w:rPr>
                <w:rFonts w:asciiTheme="minorHAnsi" w:hAnsiTheme="minorHAnsi" w:cstheme="minorHAnsi"/>
                <w:sz w:val="24"/>
                <w:szCs w:val="24"/>
                <w:lang w:val="en-GB"/>
              </w:rPr>
              <w:t>Ajagbonna</w:t>
            </w:r>
            <w:proofErr w:type="spellEnd"/>
            <w:r w:rsidRPr="00326CDF">
              <w:rPr>
                <w:rFonts w:asciiTheme="minorHAnsi" w:hAnsiTheme="minorHAnsi" w:cstheme="minorHAnsi"/>
                <w:sz w:val="24"/>
                <w:szCs w:val="24"/>
                <w:lang w:val="en-GB"/>
              </w:rPr>
              <w:t xml:space="preserve"> O.P. and </w:t>
            </w: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C (2001). Effect of </w:t>
            </w:r>
            <w:proofErr w:type="spellStart"/>
            <w:r w:rsidRPr="00326CDF">
              <w:rPr>
                <w:rFonts w:asciiTheme="minorHAnsi" w:hAnsiTheme="minorHAnsi" w:cstheme="minorHAnsi"/>
                <w:sz w:val="24"/>
                <w:szCs w:val="24"/>
                <w:lang w:val="en-GB"/>
              </w:rPr>
              <w:t>Rhaptopetalum</w:t>
            </w:r>
            <w:proofErr w:type="spellEnd"/>
            <w:r w:rsidRPr="00326CDF">
              <w:rPr>
                <w:rFonts w:asciiTheme="minorHAnsi" w:hAnsiTheme="minorHAnsi" w:cstheme="minorHAnsi"/>
                <w:sz w:val="24"/>
                <w:szCs w:val="24"/>
                <w:lang w:val="en-GB"/>
              </w:rPr>
              <w:t xml:space="preserve"> extract on Electrolyte Excretion in Normotensive Rats. Nigeria Journal of Natural Products and Medicine. Vol. 05.pg 52-</w:t>
            </w:r>
            <w:r w:rsidR="00491241">
              <w:rPr>
                <w:rFonts w:asciiTheme="minorHAnsi" w:hAnsiTheme="minorHAnsi" w:cstheme="minorHAnsi"/>
                <w:sz w:val="24"/>
                <w:szCs w:val="24"/>
                <w:lang w:val="en-GB"/>
              </w:rPr>
              <w:t xml:space="preserve">53. ISSN: 1118-6267.   </w:t>
            </w:r>
            <w:r w:rsidR="00D003E7">
              <w:t xml:space="preserve"> </w:t>
            </w:r>
            <w:r w:rsidR="00D003E7" w:rsidRPr="00D003E7">
              <w:rPr>
                <w:rFonts w:asciiTheme="minorHAnsi" w:hAnsiTheme="minorHAnsi" w:cstheme="minorHAnsi"/>
                <w:color w:val="5B9BD5" w:themeColor="accent1"/>
                <w:sz w:val="24"/>
                <w:szCs w:val="24"/>
                <w:u w:val="single"/>
                <w:lang w:val="en-GB"/>
              </w:rPr>
              <w:t>DOI:10.4314/</w:t>
            </w:r>
            <w:proofErr w:type="gramStart"/>
            <w:r w:rsidR="00D003E7" w:rsidRPr="00D003E7">
              <w:rPr>
                <w:rFonts w:asciiTheme="minorHAnsi" w:hAnsiTheme="minorHAnsi" w:cstheme="minorHAnsi"/>
                <w:color w:val="5B9BD5" w:themeColor="accent1"/>
                <w:sz w:val="24"/>
                <w:szCs w:val="24"/>
                <w:u w:val="single"/>
                <w:lang w:val="en-GB"/>
              </w:rPr>
              <w:t>njnpm.v</w:t>
            </w:r>
            <w:proofErr w:type="gramEnd"/>
            <w:r w:rsidR="00D003E7" w:rsidRPr="00D003E7">
              <w:rPr>
                <w:rFonts w:asciiTheme="minorHAnsi" w:hAnsiTheme="minorHAnsi" w:cstheme="minorHAnsi"/>
                <w:color w:val="5B9BD5" w:themeColor="accent1"/>
                <w:sz w:val="24"/>
                <w:szCs w:val="24"/>
                <w:u w:val="single"/>
                <w:lang w:val="en-GB"/>
              </w:rPr>
              <w:t>5i1.11725</w:t>
            </w:r>
            <w:r w:rsidR="00491241">
              <w:rPr>
                <w:rFonts w:asciiTheme="minorHAnsi" w:hAnsiTheme="minorHAnsi" w:cstheme="minorHAnsi"/>
                <w:sz w:val="24"/>
                <w:szCs w:val="24"/>
                <w:lang w:val="en-GB"/>
              </w:rPr>
              <w:tab/>
            </w:r>
            <w:r w:rsidR="00491241">
              <w:rPr>
                <w:rFonts w:asciiTheme="minorHAnsi" w:hAnsiTheme="minorHAnsi" w:cstheme="minorHAnsi"/>
                <w:sz w:val="24"/>
                <w:szCs w:val="24"/>
                <w:lang w:val="en-GB"/>
              </w:rPr>
              <w:tab/>
            </w:r>
            <w:r w:rsidR="00491241">
              <w:rPr>
                <w:rFonts w:asciiTheme="minorHAnsi" w:hAnsiTheme="minorHAnsi" w:cstheme="minorHAnsi"/>
                <w:sz w:val="24"/>
                <w:szCs w:val="24"/>
                <w:lang w:val="en-GB"/>
              </w:rPr>
              <w:tab/>
            </w:r>
            <w:r w:rsidR="00491241">
              <w:rPr>
                <w:rFonts w:asciiTheme="minorHAnsi" w:hAnsiTheme="minorHAnsi" w:cstheme="minorHAnsi"/>
                <w:sz w:val="24"/>
                <w:szCs w:val="24"/>
                <w:lang w:val="en-GB"/>
              </w:rPr>
              <w:tab/>
            </w:r>
          </w:p>
          <w:p w:rsidR="00391E11" w:rsidRPr="00326CDF" w:rsidRDefault="00391E11" w:rsidP="00391E11">
            <w:pPr>
              <w:pStyle w:val="NoSpacing"/>
              <w:numPr>
                <w:ilvl w:val="0"/>
                <w:numId w:val="3"/>
              </w:numPr>
              <w:jc w:val="both"/>
              <w:rPr>
                <w:rFonts w:asciiTheme="minorHAnsi" w:hAnsiTheme="minorHAnsi" w:cstheme="minorHAnsi"/>
                <w:sz w:val="24"/>
                <w:szCs w:val="24"/>
                <w:lang w:val="en-GB"/>
              </w:rPr>
            </w:pPr>
            <w:proofErr w:type="spellStart"/>
            <w:r w:rsidRPr="00326CDF">
              <w:rPr>
                <w:rFonts w:asciiTheme="minorHAnsi" w:hAnsiTheme="minorHAnsi" w:cstheme="minorHAnsi"/>
                <w:sz w:val="24"/>
                <w:szCs w:val="24"/>
                <w:lang w:val="en-GB"/>
              </w:rPr>
              <w:t>Anigbogu</w:t>
            </w:r>
            <w:proofErr w:type="spellEnd"/>
            <w:r w:rsidRPr="00326CDF">
              <w:rPr>
                <w:rFonts w:asciiTheme="minorHAnsi" w:hAnsiTheme="minorHAnsi" w:cstheme="minorHAnsi"/>
                <w:sz w:val="24"/>
                <w:szCs w:val="24"/>
                <w:lang w:val="en-GB"/>
              </w:rPr>
              <w:t xml:space="preserve"> C.N. and </w:t>
            </w: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C (2000). The Effect of </w:t>
            </w:r>
            <w:proofErr w:type="spellStart"/>
            <w:r w:rsidRPr="00326CDF">
              <w:rPr>
                <w:rFonts w:asciiTheme="minorHAnsi" w:hAnsiTheme="minorHAnsi" w:cstheme="minorHAnsi"/>
                <w:sz w:val="24"/>
                <w:szCs w:val="24"/>
                <w:lang w:val="en-GB"/>
              </w:rPr>
              <w:t>artemether</w:t>
            </w:r>
            <w:proofErr w:type="spellEnd"/>
            <w:r w:rsidRPr="00326CDF">
              <w:rPr>
                <w:rFonts w:asciiTheme="minorHAnsi" w:hAnsiTheme="minorHAnsi" w:cstheme="minorHAnsi"/>
                <w:sz w:val="24"/>
                <w:szCs w:val="24"/>
                <w:lang w:val="en-GB"/>
              </w:rPr>
              <w:t xml:space="preserve"> and </w:t>
            </w:r>
            <w:proofErr w:type="spellStart"/>
            <w:r w:rsidRPr="00326CDF">
              <w:rPr>
                <w:rFonts w:asciiTheme="minorHAnsi" w:hAnsiTheme="minorHAnsi" w:cstheme="minorHAnsi"/>
                <w:sz w:val="24"/>
                <w:szCs w:val="24"/>
                <w:lang w:val="en-GB"/>
              </w:rPr>
              <w:t>mefloquine-sulfadoxine-pyrimethamine</w:t>
            </w:r>
            <w:proofErr w:type="spellEnd"/>
            <w:r w:rsidRPr="00326CDF">
              <w:rPr>
                <w:rFonts w:asciiTheme="minorHAnsi" w:hAnsiTheme="minorHAnsi" w:cstheme="minorHAnsi"/>
                <w:sz w:val="24"/>
                <w:szCs w:val="24"/>
                <w:lang w:val="en-GB"/>
              </w:rPr>
              <w:t xml:space="preserve"> combination on cardiovascular function in rats. Journal of Medicine and Medical Sciences. Vol 2(2). Pp 106-109 ISSN: 1119-3999</w:t>
            </w:r>
            <w:r w:rsidRPr="00326CDF">
              <w:rPr>
                <w:rFonts w:asciiTheme="minorHAnsi" w:hAnsiTheme="minorHAnsi" w:cstheme="minorHAnsi"/>
                <w:sz w:val="24"/>
                <w:szCs w:val="24"/>
                <w:lang w:val="en-GB"/>
              </w:rPr>
              <w:tab/>
            </w:r>
            <w:r w:rsidRPr="00326CDF">
              <w:rPr>
                <w:rFonts w:asciiTheme="minorHAnsi" w:hAnsiTheme="minorHAnsi" w:cstheme="minorHAnsi"/>
                <w:sz w:val="24"/>
                <w:szCs w:val="24"/>
                <w:lang w:val="en-GB"/>
              </w:rPr>
              <w:tab/>
            </w:r>
            <w:r w:rsidRPr="00326CDF">
              <w:rPr>
                <w:rFonts w:asciiTheme="minorHAnsi" w:hAnsiTheme="minorHAnsi" w:cstheme="minorHAnsi"/>
                <w:sz w:val="24"/>
                <w:szCs w:val="24"/>
                <w:lang w:val="en-GB"/>
              </w:rPr>
              <w:tab/>
            </w:r>
            <w:r w:rsidRPr="00326CDF">
              <w:rPr>
                <w:rFonts w:asciiTheme="minorHAnsi" w:hAnsiTheme="minorHAnsi" w:cstheme="minorHAnsi"/>
                <w:sz w:val="24"/>
                <w:szCs w:val="24"/>
                <w:lang w:val="en-GB"/>
              </w:rPr>
              <w:tab/>
            </w:r>
          </w:p>
          <w:p w:rsidR="00391E11" w:rsidRPr="008226E3" w:rsidRDefault="00391E11" w:rsidP="008226E3">
            <w:pPr>
              <w:pStyle w:val="NoSpacing"/>
              <w:numPr>
                <w:ilvl w:val="0"/>
                <w:numId w:val="3"/>
              </w:numPr>
              <w:jc w:val="both"/>
              <w:rPr>
                <w:rFonts w:asciiTheme="minorHAnsi" w:hAnsiTheme="minorHAnsi" w:cstheme="minorHAnsi"/>
                <w:sz w:val="24"/>
                <w:szCs w:val="24"/>
                <w:lang w:val="en-GB"/>
              </w:rPr>
            </w:pPr>
            <w:proofErr w:type="spellStart"/>
            <w:r w:rsidRPr="00326CDF">
              <w:rPr>
                <w:rFonts w:asciiTheme="minorHAnsi" w:hAnsiTheme="minorHAnsi" w:cstheme="minorHAnsi"/>
                <w:sz w:val="24"/>
                <w:szCs w:val="24"/>
                <w:lang w:val="en-GB"/>
              </w:rPr>
              <w:t>Adegoke</w:t>
            </w:r>
            <w:proofErr w:type="spellEnd"/>
            <w:r w:rsidRPr="00326CDF">
              <w:rPr>
                <w:rFonts w:asciiTheme="minorHAnsi" w:hAnsiTheme="minorHAnsi" w:cstheme="minorHAnsi"/>
                <w:sz w:val="24"/>
                <w:szCs w:val="24"/>
                <w:lang w:val="en-GB"/>
              </w:rPr>
              <w:t xml:space="preserve"> O.A. and </w:t>
            </w:r>
            <w:proofErr w:type="spellStart"/>
            <w:r w:rsidRPr="00326CDF">
              <w:rPr>
                <w:rFonts w:asciiTheme="minorHAnsi" w:hAnsiTheme="minorHAnsi" w:cstheme="minorHAnsi"/>
                <w:sz w:val="24"/>
                <w:szCs w:val="24"/>
                <w:lang w:val="en-GB"/>
              </w:rPr>
              <w:t>Onwuchekwa</w:t>
            </w:r>
            <w:proofErr w:type="spellEnd"/>
            <w:r w:rsidRPr="00326CDF">
              <w:rPr>
                <w:rFonts w:asciiTheme="minorHAnsi" w:hAnsiTheme="minorHAnsi" w:cstheme="minorHAnsi"/>
                <w:sz w:val="24"/>
                <w:szCs w:val="24"/>
                <w:lang w:val="en-GB"/>
              </w:rPr>
              <w:t xml:space="preserve"> C (1998). Sperm Characteristic and Testicular Morphology during Experimental Prostaglandin Inhibition. Nigeria Medical Practice. Vol. 35, No ¾. </w:t>
            </w:r>
            <w:proofErr w:type="spellStart"/>
            <w:r w:rsidRPr="00326CDF">
              <w:rPr>
                <w:rFonts w:asciiTheme="minorHAnsi" w:hAnsiTheme="minorHAnsi" w:cstheme="minorHAnsi"/>
                <w:sz w:val="24"/>
                <w:szCs w:val="24"/>
                <w:lang w:val="en-GB"/>
              </w:rPr>
              <w:t>Pg</w:t>
            </w:r>
            <w:proofErr w:type="spellEnd"/>
            <w:r w:rsidRPr="00326CDF">
              <w:rPr>
                <w:rFonts w:asciiTheme="minorHAnsi" w:hAnsiTheme="minorHAnsi" w:cstheme="minorHAnsi"/>
                <w:sz w:val="24"/>
                <w:szCs w:val="24"/>
                <w:lang w:val="en-GB"/>
              </w:rPr>
              <w:t xml:space="preserve"> 51-54. ISSN:</w:t>
            </w:r>
            <w:r w:rsidR="008226E3">
              <w:rPr>
                <w:rFonts w:asciiTheme="minorHAnsi" w:hAnsiTheme="minorHAnsi" w:cstheme="minorHAnsi"/>
                <w:sz w:val="24"/>
                <w:szCs w:val="24"/>
                <w:lang w:val="en-GB"/>
              </w:rPr>
              <w:t xml:space="preserve"> 0189-0964.             </w:t>
            </w:r>
            <w:r w:rsidR="008226E3">
              <w:rPr>
                <w:rFonts w:asciiTheme="minorHAnsi" w:hAnsiTheme="minorHAnsi" w:cstheme="minorHAnsi"/>
                <w:sz w:val="24"/>
                <w:szCs w:val="24"/>
                <w:lang w:val="en-GB"/>
              </w:rPr>
              <w:tab/>
            </w:r>
            <w:r w:rsidRPr="008226E3">
              <w:rPr>
                <w:rFonts w:asciiTheme="minorHAnsi" w:hAnsiTheme="minorHAnsi" w:cstheme="minorHAnsi"/>
                <w:sz w:val="24"/>
                <w:szCs w:val="24"/>
                <w:lang w:val="en-GB"/>
              </w:rPr>
              <w:tab/>
            </w:r>
            <w:r w:rsidRPr="008226E3">
              <w:rPr>
                <w:rFonts w:asciiTheme="minorHAnsi" w:hAnsiTheme="minorHAnsi" w:cstheme="minorHAnsi"/>
                <w:sz w:val="24"/>
                <w:szCs w:val="24"/>
                <w:lang w:val="en-GB"/>
              </w:rPr>
              <w:tab/>
            </w:r>
            <w:r w:rsidRPr="008226E3">
              <w:rPr>
                <w:rFonts w:asciiTheme="minorHAnsi" w:hAnsiTheme="minorHAnsi" w:cstheme="minorHAnsi"/>
                <w:sz w:val="24"/>
                <w:szCs w:val="24"/>
                <w:lang w:val="en-GB"/>
              </w:rPr>
              <w:tab/>
            </w:r>
            <w:r w:rsidRPr="008226E3">
              <w:rPr>
                <w:rFonts w:asciiTheme="minorHAnsi" w:hAnsiTheme="minorHAnsi" w:cstheme="minorHAnsi"/>
                <w:sz w:val="24"/>
                <w:szCs w:val="24"/>
                <w:lang w:val="en-GB"/>
              </w:rPr>
              <w:tab/>
            </w:r>
            <w:r w:rsidRPr="008226E3">
              <w:rPr>
                <w:rFonts w:asciiTheme="minorHAnsi" w:hAnsiTheme="minorHAnsi" w:cstheme="minorHAnsi"/>
                <w:sz w:val="24"/>
                <w:szCs w:val="24"/>
                <w:lang w:val="en-GB"/>
              </w:rPr>
              <w:tab/>
            </w:r>
            <w:r w:rsidRPr="008226E3">
              <w:rPr>
                <w:rFonts w:asciiTheme="minorHAnsi" w:hAnsiTheme="minorHAnsi" w:cstheme="minorHAnsi"/>
                <w:sz w:val="24"/>
                <w:szCs w:val="24"/>
                <w:lang w:val="en-GB"/>
              </w:rPr>
              <w:tab/>
            </w:r>
            <w:r w:rsidRPr="008226E3">
              <w:rPr>
                <w:rFonts w:asciiTheme="minorHAnsi" w:hAnsiTheme="minorHAnsi" w:cstheme="minorHAnsi"/>
                <w:sz w:val="24"/>
                <w:szCs w:val="24"/>
                <w:lang w:val="en-GB"/>
              </w:rPr>
              <w:tab/>
            </w:r>
            <w:r w:rsidRPr="008226E3">
              <w:rPr>
                <w:rFonts w:asciiTheme="minorHAnsi" w:hAnsiTheme="minorHAnsi" w:cstheme="minorHAnsi"/>
                <w:sz w:val="24"/>
                <w:szCs w:val="24"/>
                <w:lang w:val="en-GB"/>
              </w:rPr>
              <w:tab/>
            </w:r>
          </w:p>
        </w:tc>
      </w:tr>
      <w:tr w:rsidR="00D82DB1" w:rsidTr="00202FAC">
        <w:tc>
          <w:tcPr>
            <w:tcW w:w="2898" w:type="dxa"/>
          </w:tcPr>
          <w:p w:rsidR="00D82DB1" w:rsidRPr="00326CDF" w:rsidRDefault="00D82DB1" w:rsidP="00202FAC">
            <w:pPr>
              <w:spacing w:after="0" w:line="240" w:lineRule="auto"/>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lastRenderedPageBreak/>
              <w:t>List of conferences/workshops/seminar Papers</w:t>
            </w:r>
          </w:p>
        </w:tc>
        <w:tc>
          <w:tcPr>
            <w:tcW w:w="8744" w:type="dxa"/>
          </w:tcPr>
          <w:p w:rsidR="00251215" w:rsidRPr="00326CDF" w:rsidRDefault="00251215" w:rsidP="00251215">
            <w:pPr>
              <w:pStyle w:val="ListParagraph"/>
              <w:numPr>
                <w:ilvl w:val="0"/>
                <w:numId w:val="2"/>
              </w:numPr>
              <w:jc w:val="both"/>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t xml:space="preserve">Attended Physiological Society of Nigeria (PSN) 39th National Scientific Conference and Annual General Meeting, Department of Physiology, </w:t>
            </w:r>
            <w:proofErr w:type="spellStart"/>
            <w:r w:rsidRPr="00326CDF">
              <w:rPr>
                <w:rFonts w:asciiTheme="minorHAnsi" w:eastAsiaTheme="minorHAnsi" w:hAnsiTheme="minorHAnsi" w:cstheme="minorHAnsi"/>
                <w:sz w:val="24"/>
                <w:szCs w:val="24"/>
                <w:lang w:val="en-GB"/>
              </w:rPr>
              <w:t>Bayero</w:t>
            </w:r>
            <w:proofErr w:type="spellEnd"/>
            <w:r w:rsidRPr="00326CDF">
              <w:rPr>
                <w:rFonts w:asciiTheme="minorHAnsi" w:eastAsiaTheme="minorHAnsi" w:hAnsiTheme="minorHAnsi" w:cstheme="minorHAnsi"/>
                <w:sz w:val="24"/>
                <w:szCs w:val="24"/>
                <w:lang w:val="en-GB"/>
              </w:rPr>
              <w:t xml:space="preserve"> University, Kano from 26th -30th October, </w:t>
            </w:r>
            <w:proofErr w:type="gramStart"/>
            <w:r w:rsidRPr="00326CDF">
              <w:rPr>
                <w:rFonts w:asciiTheme="minorHAnsi" w:eastAsiaTheme="minorHAnsi" w:hAnsiTheme="minorHAnsi" w:cstheme="minorHAnsi"/>
                <w:sz w:val="24"/>
                <w:szCs w:val="24"/>
                <w:lang w:val="en-GB"/>
              </w:rPr>
              <w:t>2021  and</w:t>
            </w:r>
            <w:proofErr w:type="gramEnd"/>
            <w:r w:rsidRPr="00326CDF">
              <w:rPr>
                <w:rFonts w:asciiTheme="minorHAnsi" w:eastAsiaTheme="minorHAnsi" w:hAnsiTheme="minorHAnsi" w:cstheme="minorHAnsi"/>
                <w:sz w:val="24"/>
                <w:szCs w:val="24"/>
                <w:lang w:val="en-GB"/>
              </w:rPr>
              <w:t xml:space="preserve"> presented a paper titled: Effect of Acute Cocoa Consumption on the Sympathetic Nervous System during Hand Grip Exercise.</w:t>
            </w:r>
            <w:r w:rsidRPr="00326CDF">
              <w:rPr>
                <w:rFonts w:asciiTheme="minorHAnsi" w:eastAsiaTheme="minorHAnsi" w:hAnsiTheme="minorHAnsi" w:cstheme="minorHAnsi"/>
                <w:sz w:val="24"/>
                <w:szCs w:val="24"/>
                <w:lang w:val="en-GB"/>
              </w:rPr>
              <w:tab/>
            </w:r>
            <w:r w:rsidRPr="00326CDF">
              <w:rPr>
                <w:rFonts w:asciiTheme="minorHAnsi" w:eastAsiaTheme="minorHAnsi" w:hAnsiTheme="minorHAnsi" w:cstheme="minorHAnsi"/>
                <w:sz w:val="24"/>
                <w:szCs w:val="24"/>
                <w:lang w:val="en-GB"/>
              </w:rPr>
              <w:tab/>
            </w:r>
            <w:r w:rsidRPr="00326CDF">
              <w:rPr>
                <w:rFonts w:asciiTheme="minorHAnsi" w:eastAsiaTheme="minorHAnsi" w:hAnsiTheme="minorHAnsi" w:cstheme="minorHAnsi"/>
                <w:sz w:val="24"/>
                <w:szCs w:val="24"/>
                <w:lang w:val="en-GB"/>
              </w:rPr>
              <w:tab/>
            </w:r>
            <w:r w:rsidRPr="00326CDF">
              <w:rPr>
                <w:rFonts w:asciiTheme="minorHAnsi" w:eastAsiaTheme="minorHAnsi" w:hAnsiTheme="minorHAnsi" w:cstheme="minorHAnsi"/>
                <w:sz w:val="24"/>
                <w:szCs w:val="24"/>
                <w:lang w:val="en-GB"/>
              </w:rPr>
              <w:tab/>
            </w:r>
          </w:p>
          <w:p w:rsidR="00251215" w:rsidRPr="00326CDF" w:rsidRDefault="00251215" w:rsidP="00251215">
            <w:pPr>
              <w:pStyle w:val="ListParagraph"/>
              <w:numPr>
                <w:ilvl w:val="0"/>
                <w:numId w:val="2"/>
              </w:numPr>
              <w:jc w:val="both"/>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t xml:space="preserve">Attended Physiological Society of Nigeria (PSN) 39th National Scientific Conference and Annual General Meeting, Department of Physiology, </w:t>
            </w:r>
            <w:proofErr w:type="spellStart"/>
            <w:r w:rsidRPr="00326CDF">
              <w:rPr>
                <w:rFonts w:asciiTheme="minorHAnsi" w:eastAsiaTheme="minorHAnsi" w:hAnsiTheme="minorHAnsi" w:cstheme="minorHAnsi"/>
                <w:sz w:val="24"/>
                <w:szCs w:val="24"/>
                <w:lang w:val="en-GB"/>
              </w:rPr>
              <w:t>Bayero</w:t>
            </w:r>
            <w:proofErr w:type="spellEnd"/>
            <w:r w:rsidRPr="00326CDF">
              <w:rPr>
                <w:rFonts w:asciiTheme="minorHAnsi" w:eastAsiaTheme="minorHAnsi" w:hAnsiTheme="minorHAnsi" w:cstheme="minorHAnsi"/>
                <w:sz w:val="24"/>
                <w:szCs w:val="24"/>
                <w:lang w:val="en-GB"/>
              </w:rPr>
              <w:t xml:space="preserve"> University, Kano from 26th -30th October, </w:t>
            </w:r>
            <w:proofErr w:type="gramStart"/>
            <w:r w:rsidRPr="00326CDF">
              <w:rPr>
                <w:rFonts w:asciiTheme="minorHAnsi" w:eastAsiaTheme="minorHAnsi" w:hAnsiTheme="minorHAnsi" w:cstheme="minorHAnsi"/>
                <w:sz w:val="24"/>
                <w:szCs w:val="24"/>
                <w:lang w:val="en-GB"/>
              </w:rPr>
              <w:t>2021  and</w:t>
            </w:r>
            <w:proofErr w:type="gramEnd"/>
            <w:r w:rsidRPr="00326CDF">
              <w:rPr>
                <w:rFonts w:asciiTheme="minorHAnsi" w:eastAsiaTheme="minorHAnsi" w:hAnsiTheme="minorHAnsi" w:cstheme="minorHAnsi"/>
                <w:sz w:val="24"/>
                <w:szCs w:val="24"/>
                <w:lang w:val="en-GB"/>
              </w:rPr>
              <w:t xml:space="preserve"> presented a paper titled: Effect of acute cocoa (</w:t>
            </w:r>
            <w:proofErr w:type="spellStart"/>
            <w:r w:rsidRPr="00326CDF">
              <w:rPr>
                <w:rFonts w:asciiTheme="minorHAnsi" w:eastAsiaTheme="minorHAnsi" w:hAnsiTheme="minorHAnsi" w:cstheme="minorHAnsi"/>
                <w:sz w:val="24"/>
                <w:szCs w:val="24"/>
                <w:lang w:val="en-GB"/>
              </w:rPr>
              <w:t>Theobroma</w:t>
            </w:r>
            <w:proofErr w:type="spellEnd"/>
            <w:r w:rsidRPr="00326CDF">
              <w:rPr>
                <w:rFonts w:asciiTheme="minorHAnsi" w:eastAsiaTheme="minorHAnsi" w:hAnsiTheme="minorHAnsi" w:cstheme="minorHAnsi"/>
                <w:sz w:val="24"/>
                <w:szCs w:val="24"/>
                <w:lang w:val="en-GB"/>
              </w:rPr>
              <w:t xml:space="preserve"> cacao) consumption on blood pressure and pulse rate during cold </w:t>
            </w:r>
            <w:proofErr w:type="spellStart"/>
            <w:r w:rsidRPr="00326CDF">
              <w:rPr>
                <w:rFonts w:asciiTheme="minorHAnsi" w:eastAsiaTheme="minorHAnsi" w:hAnsiTheme="minorHAnsi" w:cstheme="minorHAnsi"/>
                <w:sz w:val="24"/>
                <w:szCs w:val="24"/>
                <w:lang w:val="en-GB"/>
              </w:rPr>
              <w:t>pressor</w:t>
            </w:r>
            <w:proofErr w:type="spellEnd"/>
            <w:r w:rsidRPr="00326CDF">
              <w:rPr>
                <w:rFonts w:asciiTheme="minorHAnsi" w:eastAsiaTheme="minorHAnsi" w:hAnsiTheme="minorHAnsi" w:cstheme="minorHAnsi"/>
                <w:sz w:val="24"/>
                <w:szCs w:val="24"/>
                <w:lang w:val="en-GB"/>
              </w:rPr>
              <w:t xml:space="preserve"> test. </w:t>
            </w:r>
          </w:p>
          <w:p w:rsidR="00251215" w:rsidRPr="00326CDF" w:rsidRDefault="00251215" w:rsidP="00251215">
            <w:pPr>
              <w:pStyle w:val="ListParagraph"/>
              <w:numPr>
                <w:ilvl w:val="0"/>
                <w:numId w:val="2"/>
              </w:numPr>
              <w:jc w:val="both"/>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lastRenderedPageBreak/>
              <w:t xml:space="preserve">Attended Physiological Society of Nigeria (PSN) 39th National Scientific Conference and Annual General Meeting, Department of Physiology, </w:t>
            </w:r>
            <w:proofErr w:type="spellStart"/>
            <w:r w:rsidRPr="00326CDF">
              <w:rPr>
                <w:rFonts w:asciiTheme="minorHAnsi" w:eastAsiaTheme="minorHAnsi" w:hAnsiTheme="minorHAnsi" w:cstheme="minorHAnsi"/>
                <w:sz w:val="24"/>
                <w:szCs w:val="24"/>
                <w:lang w:val="en-GB"/>
              </w:rPr>
              <w:t>Bayero</w:t>
            </w:r>
            <w:proofErr w:type="spellEnd"/>
            <w:r w:rsidRPr="00326CDF">
              <w:rPr>
                <w:rFonts w:asciiTheme="minorHAnsi" w:eastAsiaTheme="minorHAnsi" w:hAnsiTheme="minorHAnsi" w:cstheme="minorHAnsi"/>
                <w:sz w:val="24"/>
                <w:szCs w:val="24"/>
                <w:lang w:val="en-GB"/>
              </w:rPr>
              <w:t xml:space="preserve"> University, Kano from 26th -30th October, </w:t>
            </w:r>
            <w:proofErr w:type="gramStart"/>
            <w:r w:rsidRPr="00326CDF">
              <w:rPr>
                <w:rFonts w:asciiTheme="minorHAnsi" w:eastAsiaTheme="minorHAnsi" w:hAnsiTheme="minorHAnsi" w:cstheme="minorHAnsi"/>
                <w:sz w:val="24"/>
                <w:szCs w:val="24"/>
                <w:lang w:val="en-GB"/>
              </w:rPr>
              <w:t>2021  and</w:t>
            </w:r>
            <w:proofErr w:type="gramEnd"/>
            <w:r w:rsidRPr="00326CDF">
              <w:rPr>
                <w:rFonts w:asciiTheme="minorHAnsi" w:eastAsiaTheme="minorHAnsi" w:hAnsiTheme="minorHAnsi" w:cstheme="minorHAnsi"/>
                <w:sz w:val="24"/>
                <w:szCs w:val="24"/>
                <w:lang w:val="en-GB"/>
              </w:rPr>
              <w:t xml:space="preserve"> presented a paper titled: Different Gastric Ulcer Induction Methods Result in Disparate </w:t>
            </w:r>
            <w:proofErr w:type="spellStart"/>
            <w:r w:rsidRPr="00326CDF">
              <w:rPr>
                <w:rFonts w:asciiTheme="minorHAnsi" w:eastAsiaTheme="minorHAnsi" w:hAnsiTheme="minorHAnsi" w:cstheme="minorHAnsi"/>
                <w:sz w:val="24"/>
                <w:szCs w:val="24"/>
                <w:lang w:val="en-GB"/>
              </w:rPr>
              <w:t>Malondialdehyde</w:t>
            </w:r>
            <w:proofErr w:type="spellEnd"/>
            <w:r w:rsidRPr="00326CDF">
              <w:rPr>
                <w:rFonts w:asciiTheme="minorHAnsi" w:eastAsiaTheme="minorHAnsi" w:hAnsiTheme="minorHAnsi" w:cstheme="minorHAnsi"/>
                <w:sz w:val="24"/>
                <w:szCs w:val="24"/>
                <w:lang w:val="en-GB"/>
              </w:rPr>
              <w:t xml:space="preserve"> Levels When Treated with Graded Amount of </w:t>
            </w:r>
            <w:proofErr w:type="spellStart"/>
            <w:r w:rsidRPr="00326CDF">
              <w:rPr>
                <w:rFonts w:asciiTheme="minorHAnsi" w:eastAsiaTheme="minorHAnsi" w:hAnsiTheme="minorHAnsi" w:cstheme="minorHAnsi"/>
                <w:sz w:val="24"/>
                <w:szCs w:val="24"/>
                <w:lang w:val="en-GB"/>
              </w:rPr>
              <w:t>Vigna</w:t>
            </w:r>
            <w:proofErr w:type="spellEnd"/>
            <w:r w:rsidRPr="00326CDF">
              <w:rPr>
                <w:rFonts w:asciiTheme="minorHAnsi" w:eastAsiaTheme="minorHAnsi" w:hAnsiTheme="minorHAnsi" w:cstheme="minorHAnsi"/>
                <w:sz w:val="24"/>
                <w:szCs w:val="24"/>
                <w:lang w:val="en-GB"/>
              </w:rPr>
              <w:t xml:space="preserve"> Subterranean</w:t>
            </w:r>
          </w:p>
          <w:p w:rsidR="00251215" w:rsidRPr="00326CDF" w:rsidRDefault="00251215" w:rsidP="00251215">
            <w:pPr>
              <w:pStyle w:val="ListParagraph"/>
              <w:numPr>
                <w:ilvl w:val="0"/>
                <w:numId w:val="2"/>
              </w:numPr>
              <w:jc w:val="both"/>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t xml:space="preserve">Attended Experimental Biology Conference, Orlando Florida, USA from April 6- 9, 2019. Paper Presented entitled, “Effect of aqueous extract of </w:t>
            </w:r>
            <w:proofErr w:type="spellStart"/>
            <w:r w:rsidRPr="00326CDF">
              <w:rPr>
                <w:rFonts w:asciiTheme="minorHAnsi" w:eastAsiaTheme="minorHAnsi" w:hAnsiTheme="minorHAnsi" w:cstheme="minorHAnsi"/>
                <w:sz w:val="24"/>
                <w:szCs w:val="24"/>
                <w:lang w:val="en-GB"/>
              </w:rPr>
              <w:t>Tamarindus</w:t>
            </w:r>
            <w:proofErr w:type="spellEnd"/>
            <w:r w:rsidRPr="00326CDF">
              <w:rPr>
                <w:rFonts w:asciiTheme="minorHAnsi" w:eastAsiaTheme="minorHAnsi" w:hAnsiTheme="minorHAnsi" w:cstheme="minorHAnsi"/>
                <w:sz w:val="24"/>
                <w:szCs w:val="24"/>
                <w:lang w:val="en-GB"/>
              </w:rPr>
              <w:t xml:space="preserve"> </w:t>
            </w:r>
            <w:proofErr w:type="spellStart"/>
            <w:r w:rsidRPr="00326CDF">
              <w:rPr>
                <w:rFonts w:asciiTheme="minorHAnsi" w:eastAsiaTheme="minorHAnsi" w:hAnsiTheme="minorHAnsi" w:cstheme="minorHAnsi"/>
                <w:sz w:val="24"/>
                <w:szCs w:val="24"/>
                <w:lang w:val="en-GB"/>
              </w:rPr>
              <w:t>indica</w:t>
            </w:r>
            <w:proofErr w:type="spellEnd"/>
            <w:r w:rsidRPr="00326CDF">
              <w:rPr>
                <w:rFonts w:asciiTheme="minorHAnsi" w:eastAsiaTheme="minorHAnsi" w:hAnsiTheme="minorHAnsi" w:cstheme="minorHAnsi"/>
                <w:sz w:val="24"/>
                <w:szCs w:val="24"/>
                <w:lang w:val="en-GB"/>
              </w:rPr>
              <w:t xml:space="preserve"> Linn. (</w:t>
            </w:r>
            <w:proofErr w:type="spellStart"/>
            <w:r w:rsidRPr="00326CDF">
              <w:rPr>
                <w:rFonts w:asciiTheme="minorHAnsi" w:eastAsiaTheme="minorHAnsi" w:hAnsiTheme="minorHAnsi" w:cstheme="minorHAnsi"/>
                <w:sz w:val="24"/>
                <w:szCs w:val="24"/>
                <w:lang w:val="en-GB"/>
              </w:rPr>
              <w:t>Leguminosae</w:t>
            </w:r>
            <w:proofErr w:type="spellEnd"/>
            <w:r w:rsidRPr="00326CDF">
              <w:rPr>
                <w:rFonts w:asciiTheme="minorHAnsi" w:eastAsiaTheme="minorHAnsi" w:hAnsiTheme="minorHAnsi" w:cstheme="minorHAnsi"/>
                <w:sz w:val="24"/>
                <w:szCs w:val="24"/>
                <w:lang w:val="en-GB"/>
              </w:rPr>
              <w:t xml:space="preserve">) pulp on basal and stimulated gastric acid secretion due to histamine, </w:t>
            </w:r>
            <w:proofErr w:type="spellStart"/>
            <w:r w:rsidRPr="00326CDF">
              <w:rPr>
                <w:rFonts w:asciiTheme="minorHAnsi" w:eastAsiaTheme="minorHAnsi" w:hAnsiTheme="minorHAnsi" w:cstheme="minorHAnsi"/>
                <w:sz w:val="24"/>
                <w:szCs w:val="24"/>
                <w:lang w:val="en-GB"/>
              </w:rPr>
              <w:t>pentagastrin</w:t>
            </w:r>
            <w:proofErr w:type="spellEnd"/>
            <w:r w:rsidRPr="00326CDF">
              <w:rPr>
                <w:rFonts w:asciiTheme="minorHAnsi" w:eastAsiaTheme="minorHAnsi" w:hAnsiTheme="minorHAnsi" w:cstheme="minorHAnsi"/>
                <w:sz w:val="24"/>
                <w:szCs w:val="24"/>
                <w:lang w:val="en-GB"/>
              </w:rPr>
              <w:t xml:space="preserve"> and </w:t>
            </w:r>
            <w:proofErr w:type="spellStart"/>
            <w:r w:rsidRPr="00326CDF">
              <w:rPr>
                <w:rFonts w:asciiTheme="minorHAnsi" w:eastAsiaTheme="minorHAnsi" w:hAnsiTheme="minorHAnsi" w:cstheme="minorHAnsi"/>
                <w:sz w:val="24"/>
                <w:szCs w:val="24"/>
                <w:lang w:val="en-GB"/>
              </w:rPr>
              <w:t>carbachol</w:t>
            </w:r>
            <w:proofErr w:type="spellEnd"/>
            <w:r w:rsidRPr="00326CDF">
              <w:rPr>
                <w:rFonts w:asciiTheme="minorHAnsi" w:eastAsiaTheme="minorHAnsi" w:hAnsiTheme="minorHAnsi" w:cstheme="minorHAnsi"/>
                <w:sz w:val="24"/>
                <w:szCs w:val="24"/>
                <w:lang w:val="en-GB"/>
              </w:rPr>
              <w:t xml:space="preserve"> in rats.</w:t>
            </w:r>
          </w:p>
          <w:p w:rsidR="00251215" w:rsidRPr="00326CDF" w:rsidRDefault="00251215" w:rsidP="00251215">
            <w:pPr>
              <w:pStyle w:val="ListParagraph"/>
              <w:numPr>
                <w:ilvl w:val="0"/>
                <w:numId w:val="2"/>
              </w:numPr>
              <w:jc w:val="both"/>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t xml:space="preserve">Attended Experimental Biology 2018, San Diego, California USA from April 21 -25, 2018. Paper presented entitled, “Effects </w:t>
            </w:r>
            <w:proofErr w:type="gramStart"/>
            <w:r w:rsidRPr="00326CDF">
              <w:rPr>
                <w:rFonts w:asciiTheme="minorHAnsi" w:eastAsiaTheme="minorHAnsi" w:hAnsiTheme="minorHAnsi" w:cstheme="minorHAnsi"/>
                <w:sz w:val="24"/>
                <w:szCs w:val="24"/>
                <w:lang w:val="en-GB"/>
              </w:rPr>
              <w:t>Of</w:t>
            </w:r>
            <w:proofErr w:type="gramEnd"/>
            <w:r w:rsidRPr="00326CDF">
              <w:rPr>
                <w:rFonts w:asciiTheme="minorHAnsi" w:eastAsiaTheme="minorHAnsi" w:hAnsiTheme="minorHAnsi" w:cstheme="minorHAnsi"/>
                <w:sz w:val="24"/>
                <w:szCs w:val="24"/>
                <w:lang w:val="en-GB"/>
              </w:rPr>
              <w:t xml:space="preserve"> Dates (Phoenix </w:t>
            </w:r>
            <w:proofErr w:type="spellStart"/>
            <w:r w:rsidRPr="00326CDF">
              <w:rPr>
                <w:rFonts w:asciiTheme="minorHAnsi" w:eastAsiaTheme="minorHAnsi" w:hAnsiTheme="minorHAnsi" w:cstheme="minorHAnsi"/>
                <w:sz w:val="24"/>
                <w:szCs w:val="24"/>
                <w:lang w:val="en-GB"/>
              </w:rPr>
              <w:t>Dactylifera</w:t>
            </w:r>
            <w:proofErr w:type="spellEnd"/>
            <w:r w:rsidRPr="00326CDF">
              <w:rPr>
                <w:rFonts w:asciiTheme="minorHAnsi" w:eastAsiaTheme="minorHAnsi" w:hAnsiTheme="minorHAnsi" w:cstheme="minorHAnsi"/>
                <w:sz w:val="24"/>
                <w:szCs w:val="24"/>
                <w:lang w:val="en-GB"/>
              </w:rPr>
              <w:t xml:space="preserve"> L.) On Basal and Stimulated Gastric Acid Secretion due to Histamine, </w:t>
            </w:r>
            <w:proofErr w:type="spellStart"/>
            <w:r w:rsidRPr="00326CDF">
              <w:rPr>
                <w:rFonts w:asciiTheme="minorHAnsi" w:eastAsiaTheme="minorHAnsi" w:hAnsiTheme="minorHAnsi" w:cstheme="minorHAnsi"/>
                <w:sz w:val="24"/>
                <w:szCs w:val="24"/>
                <w:lang w:val="en-GB"/>
              </w:rPr>
              <w:t>Pentagastrin</w:t>
            </w:r>
            <w:proofErr w:type="spellEnd"/>
            <w:r w:rsidRPr="00326CDF">
              <w:rPr>
                <w:rFonts w:asciiTheme="minorHAnsi" w:eastAsiaTheme="minorHAnsi" w:hAnsiTheme="minorHAnsi" w:cstheme="minorHAnsi"/>
                <w:sz w:val="24"/>
                <w:szCs w:val="24"/>
                <w:lang w:val="en-GB"/>
              </w:rPr>
              <w:t xml:space="preserve"> and </w:t>
            </w:r>
            <w:proofErr w:type="spellStart"/>
            <w:r w:rsidRPr="00326CDF">
              <w:rPr>
                <w:rFonts w:asciiTheme="minorHAnsi" w:eastAsiaTheme="minorHAnsi" w:hAnsiTheme="minorHAnsi" w:cstheme="minorHAnsi"/>
                <w:sz w:val="24"/>
                <w:szCs w:val="24"/>
                <w:lang w:val="en-GB"/>
              </w:rPr>
              <w:t>Carbachol</w:t>
            </w:r>
            <w:proofErr w:type="spellEnd"/>
            <w:r w:rsidRPr="00326CDF">
              <w:rPr>
                <w:rFonts w:asciiTheme="minorHAnsi" w:eastAsiaTheme="minorHAnsi" w:hAnsiTheme="minorHAnsi" w:cstheme="minorHAnsi"/>
                <w:sz w:val="24"/>
                <w:szCs w:val="24"/>
                <w:lang w:val="en-GB"/>
              </w:rPr>
              <w:t xml:space="preserve"> </w:t>
            </w:r>
            <w:proofErr w:type="gramStart"/>
            <w:r w:rsidRPr="00326CDF">
              <w:rPr>
                <w:rFonts w:asciiTheme="minorHAnsi" w:eastAsiaTheme="minorHAnsi" w:hAnsiTheme="minorHAnsi" w:cstheme="minorHAnsi"/>
                <w:sz w:val="24"/>
                <w:szCs w:val="24"/>
                <w:lang w:val="en-GB"/>
              </w:rPr>
              <w:t>In</w:t>
            </w:r>
            <w:proofErr w:type="gramEnd"/>
            <w:r w:rsidRPr="00326CDF">
              <w:rPr>
                <w:rFonts w:asciiTheme="minorHAnsi" w:eastAsiaTheme="minorHAnsi" w:hAnsiTheme="minorHAnsi" w:cstheme="minorHAnsi"/>
                <w:sz w:val="24"/>
                <w:szCs w:val="24"/>
                <w:lang w:val="en-GB"/>
              </w:rPr>
              <w:t xml:space="preserve"> Rats”</w:t>
            </w:r>
          </w:p>
          <w:p w:rsidR="00251215" w:rsidRPr="00326CDF" w:rsidRDefault="00251215" w:rsidP="00251215">
            <w:pPr>
              <w:pStyle w:val="ListParagraph"/>
              <w:numPr>
                <w:ilvl w:val="0"/>
                <w:numId w:val="2"/>
              </w:numPr>
              <w:jc w:val="both"/>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t xml:space="preserve">Attended Physiology 2015 Conference, Cardiff UK. July 6th – 8th 2015. Paper presented entitled, ‘An experimental investigated into the anti-ulcer effect of risperidone in male </w:t>
            </w:r>
            <w:proofErr w:type="spellStart"/>
            <w:r w:rsidRPr="00326CDF">
              <w:rPr>
                <w:rFonts w:asciiTheme="minorHAnsi" w:eastAsiaTheme="minorHAnsi" w:hAnsiTheme="minorHAnsi" w:cstheme="minorHAnsi"/>
                <w:sz w:val="24"/>
                <w:szCs w:val="24"/>
                <w:lang w:val="en-GB"/>
              </w:rPr>
              <w:t>Wistar</w:t>
            </w:r>
            <w:proofErr w:type="spellEnd"/>
            <w:r w:rsidRPr="00326CDF">
              <w:rPr>
                <w:rFonts w:asciiTheme="minorHAnsi" w:eastAsiaTheme="minorHAnsi" w:hAnsiTheme="minorHAnsi" w:cstheme="minorHAnsi"/>
                <w:sz w:val="24"/>
                <w:szCs w:val="24"/>
                <w:lang w:val="en-GB"/>
              </w:rPr>
              <w:t xml:space="preserve"> rats.</w:t>
            </w:r>
          </w:p>
          <w:p w:rsidR="00251215" w:rsidRPr="00326CDF" w:rsidRDefault="00251215" w:rsidP="00251215">
            <w:pPr>
              <w:pStyle w:val="ListParagraph"/>
              <w:numPr>
                <w:ilvl w:val="0"/>
                <w:numId w:val="2"/>
              </w:numPr>
              <w:jc w:val="both"/>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t>Attended the 37th Congress of the International Union of Physiological Sciences, Birmingham 2013, UK.</w:t>
            </w:r>
          </w:p>
          <w:p w:rsidR="00251215" w:rsidRPr="00326CDF" w:rsidRDefault="00251215" w:rsidP="00251215">
            <w:pPr>
              <w:pStyle w:val="ListParagraph"/>
              <w:numPr>
                <w:ilvl w:val="0"/>
                <w:numId w:val="2"/>
              </w:numPr>
              <w:jc w:val="both"/>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t xml:space="preserve">Attended the </w:t>
            </w:r>
            <w:proofErr w:type="spellStart"/>
            <w:r w:rsidRPr="00326CDF">
              <w:rPr>
                <w:rFonts w:asciiTheme="minorHAnsi" w:eastAsiaTheme="minorHAnsi" w:hAnsiTheme="minorHAnsi" w:cstheme="minorHAnsi"/>
                <w:sz w:val="24"/>
                <w:szCs w:val="24"/>
                <w:lang w:val="en-GB"/>
              </w:rPr>
              <w:t>XXXIst</w:t>
            </w:r>
            <w:proofErr w:type="spellEnd"/>
            <w:r w:rsidRPr="00326CDF">
              <w:rPr>
                <w:rFonts w:asciiTheme="minorHAnsi" w:eastAsiaTheme="minorHAnsi" w:hAnsiTheme="minorHAnsi" w:cstheme="minorHAnsi"/>
                <w:sz w:val="24"/>
                <w:szCs w:val="24"/>
                <w:lang w:val="en-GB"/>
              </w:rPr>
              <w:t xml:space="preserve"> Annual Scientific Conference of Physiological Society of Nigeria held at </w:t>
            </w:r>
            <w:proofErr w:type="spellStart"/>
            <w:r w:rsidRPr="00326CDF">
              <w:rPr>
                <w:rFonts w:asciiTheme="minorHAnsi" w:eastAsiaTheme="minorHAnsi" w:hAnsiTheme="minorHAnsi" w:cstheme="minorHAnsi"/>
                <w:sz w:val="24"/>
                <w:szCs w:val="24"/>
                <w:lang w:val="en-GB"/>
              </w:rPr>
              <w:t>Usmanu</w:t>
            </w:r>
            <w:proofErr w:type="spellEnd"/>
            <w:r w:rsidRPr="00326CDF">
              <w:rPr>
                <w:rFonts w:asciiTheme="minorHAnsi" w:eastAsiaTheme="minorHAnsi" w:hAnsiTheme="minorHAnsi" w:cstheme="minorHAnsi"/>
                <w:sz w:val="24"/>
                <w:szCs w:val="24"/>
                <w:lang w:val="en-GB"/>
              </w:rPr>
              <w:t xml:space="preserve"> </w:t>
            </w:r>
            <w:proofErr w:type="spellStart"/>
            <w:r w:rsidRPr="00326CDF">
              <w:rPr>
                <w:rFonts w:asciiTheme="minorHAnsi" w:eastAsiaTheme="minorHAnsi" w:hAnsiTheme="minorHAnsi" w:cstheme="minorHAnsi"/>
                <w:sz w:val="24"/>
                <w:szCs w:val="24"/>
                <w:lang w:val="en-GB"/>
              </w:rPr>
              <w:t>Danfodiyo</w:t>
            </w:r>
            <w:proofErr w:type="spellEnd"/>
            <w:r w:rsidRPr="00326CDF">
              <w:rPr>
                <w:rFonts w:asciiTheme="minorHAnsi" w:eastAsiaTheme="minorHAnsi" w:hAnsiTheme="minorHAnsi" w:cstheme="minorHAnsi"/>
                <w:sz w:val="24"/>
                <w:szCs w:val="24"/>
                <w:lang w:val="en-GB"/>
              </w:rPr>
              <w:t xml:space="preserve"> University, </w:t>
            </w:r>
            <w:proofErr w:type="spellStart"/>
            <w:r w:rsidRPr="00326CDF">
              <w:rPr>
                <w:rFonts w:asciiTheme="minorHAnsi" w:eastAsiaTheme="minorHAnsi" w:hAnsiTheme="minorHAnsi" w:cstheme="minorHAnsi"/>
                <w:sz w:val="24"/>
                <w:szCs w:val="24"/>
                <w:lang w:val="en-GB"/>
              </w:rPr>
              <w:t>Sokoto</w:t>
            </w:r>
            <w:proofErr w:type="spellEnd"/>
            <w:r w:rsidRPr="00326CDF">
              <w:rPr>
                <w:rFonts w:asciiTheme="minorHAnsi" w:eastAsiaTheme="minorHAnsi" w:hAnsiTheme="minorHAnsi" w:cstheme="minorHAnsi"/>
                <w:sz w:val="24"/>
                <w:szCs w:val="24"/>
                <w:lang w:val="en-GB"/>
              </w:rPr>
              <w:t xml:space="preserve"> Nigeria from 7-9 September, 2011.</w:t>
            </w:r>
          </w:p>
          <w:p w:rsidR="00251215" w:rsidRPr="00326CDF" w:rsidRDefault="00251215" w:rsidP="00251215">
            <w:pPr>
              <w:pStyle w:val="ListParagraph"/>
              <w:numPr>
                <w:ilvl w:val="0"/>
                <w:numId w:val="2"/>
              </w:numPr>
              <w:jc w:val="both"/>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t xml:space="preserve">Attended the Main Meeting of the Physiological Society, London held at University of Manchester, Manchester UK from 1-4 July, 2010. Paper presented: Anti-Gastric Acid Effect of </w:t>
            </w:r>
            <w:proofErr w:type="spellStart"/>
            <w:r w:rsidRPr="00326CDF">
              <w:rPr>
                <w:rFonts w:asciiTheme="minorHAnsi" w:eastAsiaTheme="minorHAnsi" w:hAnsiTheme="minorHAnsi" w:cstheme="minorHAnsi"/>
                <w:sz w:val="24"/>
                <w:szCs w:val="24"/>
                <w:lang w:val="en-GB"/>
              </w:rPr>
              <w:t>Betulinic</w:t>
            </w:r>
            <w:proofErr w:type="spellEnd"/>
            <w:r w:rsidRPr="00326CDF">
              <w:rPr>
                <w:rFonts w:asciiTheme="minorHAnsi" w:eastAsiaTheme="minorHAnsi" w:hAnsiTheme="minorHAnsi" w:cstheme="minorHAnsi"/>
                <w:sz w:val="24"/>
                <w:szCs w:val="24"/>
                <w:lang w:val="en-GB"/>
              </w:rPr>
              <w:t xml:space="preserve"> Acid on Male Rats 2010</w:t>
            </w:r>
          </w:p>
          <w:p w:rsidR="00251215" w:rsidRPr="00326CDF" w:rsidRDefault="00251215" w:rsidP="00251215">
            <w:pPr>
              <w:pStyle w:val="ListParagraph"/>
              <w:numPr>
                <w:ilvl w:val="0"/>
                <w:numId w:val="2"/>
              </w:numPr>
              <w:jc w:val="both"/>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t xml:space="preserve">Paper presented: Effect of </w:t>
            </w:r>
            <w:proofErr w:type="spellStart"/>
            <w:r w:rsidRPr="00326CDF">
              <w:rPr>
                <w:rFonts w:asciiTheme="minorHAnsi" w:eastAsiaTheme="minorHAnsi" w:hAnsiTheme="minorHAnsi" w:cstheme="minorHAnsi"/>
                <w:sz w:val="24"/>
                <w:szCs w:val="24"/>
                <w:lang w:val="en-GB"/>
              </w:rPr>
              <w:t>betulinic</w:t>
            </w:r>
            <w:proofErr w:type="spellEnd"/>
            <w:r w:rsidRPr="00326CDF">
              <w:rPr>
                <w:rFonts w:asciiTheme="minorHAnsi" w:eastAsiaTheme="minorHAnsi" w:hAnsiTheme="minorHAnsi" w:cstheme="minorHAnsi"/>
                <w:sz w:val="24"/>
                <w:szCs w:val="24"/>
                <w:lang w:val="en-GB"/>
              </w:rPr>
              <w:t xml:space="preserve"> acid on blood glucose and haematological parameters in rats, Proceedings of the Physiological Society (London) PC 32</w:t>
            </w:r>
          </w:p>
          <w:p w:rsidR="00D82DB1" w:rsidRPr="00326CDF" w:rsidRDefault="00251215" w:rsidP="00251215">
            <w:pPr>
              <w:pStyle w:val="ListParagraph"/>
              <w:numPr>
                <w:ilvl w:val="0"/>
                <w:numId w:val="2"/>
              </w:numPr>
              <w:jc w:val="both"/>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t xml:space="preserve">Interdisciplinary </w:t>
            </w:r>
            <w:proofErr w:type="spellStart"/>
            <w:r w:rsidRPr="00326CDF">
              <w:rPr>
                <w:rFonts w:asciiTheme="minorHAnsi" w:eastAsiaTheme="minorHAnsi" w:hAnsiTheme="minorHAnsi" w:cstheme="minorHAnsi"/>
                <w:sz w:val="24"/>
                <w:szCs w:val="24"/>
                <w:lang w:val="en-GB"/>
              </w:rPr>
              <w:t>Serminar</w:t>
            </w:r>
            <w:proofErr w:type="spellEnd"/>
            <w:r w:rsidRPr="00326CDF">
              <w:rPr>
                <w:rFonts w:asciiTheme="minorHAnsi" w:eastAsiaTheme="minorHAnsi" w:hAnsiTheme="minorHAnsi" w:cstheme="minorHAnsi"/>
                <w:sz w:val="24"/>
                <w:szCs w:val="24"/>
                <w:lang w:val="en-GB"/>
              </w:rPr>
              <w:t xml:space="preserve"> on Animal Bite: Epidemiology and Management Organized by Faculty of Veterinary Medicine, </w:t>
            </w:r>
            <w:proofErr w:type="spellStart"/>
            <w:r w:rsidRPr="00326CDF">
              <w:rPr>
                <w:rFonts w:asciiTheme="minorHAnsi" w:eastAsiaTheme="minorHAnsi" w:hAnsiTheme="minorHAnsi" w:cstheme="minorHAnsi"/>
                <w:sz w:val="24"/>
                <w:szCs w:val="24"/>
                <w:lang w:val="en-GB"/>
              </w:rPr>
              <w:t>Usmanu</w:t>
            </w:r>
            <w:proofErr w:type="spellEnd"/>
            <w:r w:rsidRPr="00326CDF">
              <w:rPr>
                <w:rFonts w:asciiTheme="minorHAnsi" w:eastAsiaTheme="minorHAnsi" w:hAnsiTheme="minorHAnsi" w:cstheme="minorHAnsi"/>
                <w:sz w:val="24"/>
                <w:szCs w:val="24"/>
                <w:lang w:val="en-GB"/>
              </w:rPr>
              <w:t xml:space="preserve"> </w:t>
            </w:r>
            <w:proofErr w:type="spellStart"/>
            <w:r w:rsidRPr="00326CDF">
              <w:rPr>
                <w:rFonts w:asciiTheme="minorHAnsi" w:eastAsiaTheme="minorHAnsi" w:hAnsiTheme="minorHAnsi" w:cstheme="minorHAnsi"/>
                <w:sz w:val="24"/>
                <w:szCs w:val="24"/>
                <w:lang w:val="en-GB"/>
              </w:rPr>
              <w:t>Danfodiyo</w:t>
            </w:r>
            <w:proofErr w:type="spellEnd"/>
            <w:r w:rsidRPr="00326CDF">
              <w:rPr>
                <w:rFonts w:asciiTheme="minorHAnsi" w:eastAsiaTheme="minorHAnsi" w:hAnsiTheme="minorHAnsi" w:cstheme="minorHAnsi"/>
                <w:sz w:val="24"/>
                <w:szCs w:val="24"/>
                <w:lang w:val="en-GB"/>
              </w:rPr>
              <w:t xml:space="preserve"> University, </w:t>
            </w:r>
            <w:proofErr w:type="spellStart"/>
            <w:r w:rsidRPr="00326CDF">
              <w:rPr>
                <w:rFonts w:asciiTheme="minorHAnsi" w:eastAsiaTheme="minorHAnsi" w:hAnsiTheme="minorHAnsi" w:cstheme="minorHAnsi"/>
                <w:sz w:val="24"/>
                <w:szCs w:val="24"/>
                <w:lang w:val="en-GB"/>
              </w:rPr>
              <w:t>Sokoto</w:t>
            </w:r>
            <w:proofErr w:type="spellEnd"/>
            <w:r w:rsidRPr="00326CDF">
              <w:rPr>
                <w:rFonts w:asciiTheme="minorHAnsi" w:eastAsiaTheme="minorHAnsi" w:hAnsiTheme="minorHAnsi" w:cstheme="minorHAnsi"/>
                <w:sz w:val="24"/>
                <w:szCs w:val="24"/>
                <w:lang w:val="en-GB"/>
              </w:rPr>
              <w:t xml:space="preserve"> held on 21st August 2002. Paper presented: Rat Bite Fever - A Review. Page 3.</w:t>
            </w:r>
          </w:p>
          <w:p w:rsidR="00251215" w:rsidRPr="00326CDF" w:rsidRDefault="00251215" w:rsidP="00251215">
            <w:pPr>
              <w:pStyle w:val="ListParagraph"/>
              <w:numPr>
                <w:ilvl w:val="0"/>
                <w:numId w:val="2"/>
              </w:numPr>
              <w:jc w:val="both"/>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t>Physiological Society Workshop on quantitative Polymerase Chain Reaction (qPCR), King’s College, London UK from 16th -17th June 2015.</w:t>
            </w:r>
          </w:p>
          <w:p w:rsidR="00251215" w:rsidRPr="00326CDF" w:rsidRDefault="00251215" w:rsidP="00251215">
            <w:pPr>
              <w:pStyle w:val="ListParagraph"/>
              <w:numPr>
                <w:ilvl w:val="0"/>
                <w:numId w:val="2"/>
              </w:numPr>
              <w:jc w:val="both"/>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t>International Union of Physiological Sciences and Physiological Society. Nigeria Research and Teaching Workshop, Sheraton Hotel, Lagos Nigeria, from Monday 20th – Thursday 23rd October, 2014</w:t>
            </w:r>
          </w:p>
          <w:p w:rsidR="00251215" w:rsidRDefault="00251215" w:rsidP="00251215">
            <w:pPr>
              <w:pStyle w:val="ListParagraph"/>
              <w:numPr>
                <w:ilvl w:val="0"/>
                <w:numId w:val="2"/>
              </w:numPr>
              <w:jc w:val="both"/>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t>Neuroscience course organized by the International Brain Research Organization (IBRO) at the University of Benin, Nigeria from September 20-28, 2000.</w:t>
            </w:r>
          </w:p>
          <w:p w:rsidR="008226E3" w:rsidRPr="008226E3" w:rsidRDefault="008226E3" w:rsidP="008226E3">
            <w:pPr>
              <w:pStyle w:val="ListParagraph"/>
              <w:numPr>
                <w:ilvl w:val="0"/>
                <w:numId w:val="2"/>
              </w:numPr>
              <w:jc w:val="both"/>
              <w:rPr>
                <w:rFonts w:asciiTheme="minorHAnsi" w:eastAsiaTheme="minorHAnsi" w:hAnsiTheme="minorHAnsi" w:cstheme="minorHAnsi"/>
                <w:sz w:val="24"/>
                <w:szCs w:val="24"/>
                <w:lang w:val="en-GB"/>
              </w:rPr>
            </w:pPr>
            <w:proofErr w:type="spellStart"/>
            <w:r w:rsidRPr="008226E3">
              <w:rPr>
                <w:rFonts w:asciiTheme="minorHAnsi" w:eastAsiaTheme="minorHAnsi" w:hAnsiTheme="minorHAnsi" w:cstheme="minorHAnsi"/>
                <w:sz w:val="24"/>
                <w:szCs w:val="24"/>
                <w:lang w:val="en-GB"/>
              </w:rPr>
              <w:t>Onwuchekwa</w:t>
            </w:r>
            <w:proofErr w:type="spellEnd"/>
            <w:r w:rsidRPr="008226E3">
              <w:rPr>
                <w:rFonts w:asciiTheme="minorHAnsi" w:eastAsiaTheme="minorHAnsi" w:hAnsiTheme="minorHAnsi" w:cstheme="minorHAnsi"/>
                <w:sz w:val="24"/>
                <w:szCs w:val="24"/>
                <w:lang w:val="en-GB"/>
              </w:rPr>
              <w:t xml:space="preserve">, </w:t>
            </w:r>
            <w:proofErr w:type="spellStart"/>
            <w:r w:rsidRPr="008226E3">
              <w:rPr>
                <w:rFonts w:asciiTheme="minorHAnsi" w:eastAsiaTheme="minorHAnsi" w:hAnsiTheme="minorHAnsi" w:cstheme="minorHAnsi"/>
                <w:sz w:val="24"/>
                <w:szCs w:val="24"/>
                <w:lang w:val="en-GB"/>
              </w:rPr>
              <w:t>Chinedu</w:t>
            </w:r>
            <w:proofErr w:type="spellEnd"/>
            <w:r w:rsidRPr="008226E3">
              <w:rPr>
                <w:rFonts w:asciiTheme="minorHAnsi" w:eastAsiaTheme="minorHAnsi" w:hAnsiTheme="minorHAnsi" w:cstheme="minorHAnsi"/>
                <w:sz w:val="24"/>
                <w:szCs w:val="24"/>
                <w:lang w:val="en-GB"/>
              </w:rPr>
              <w:t xml:space="preserve"> (2015). qPCR Workshop. Physiology News. Issue 100/ Autumn.</w:t>
            </w:r>
          </w:p>
          <w:p w:rsidR="008226E3" w:rsidRPr="008226E3" w:rsidRDefault="008226E3" w:rsidP="008226E3">
            <w:pPr>
              <w:pStyle w:val="ListParagraph"/>
              <w:numPr>
                <w:ilvl w:val="0"/>
                <w:numId w:val="2"/>
              </w:numPr>
              <w:jc w:val="both"/>
              <w:rPr>
                <w:rFonts w:asciiTheme="minorHAnsi" w:eastAsiaTheme="minorHAnsi" w:hAnsiTheme="minorHAnsi" w:cstheme="minorHAnsi"/>
                <w:sz w:val="24"/>
                <w:szCs w:val="24"/>
                <w:lang w:val="en-GB"/>
              </w:rPr>
            </w:pPr>
            <w:proofErr w:type="spellStart"/>
            <w:r w:rsidRPr="008226E3">
              <w:rPr>
                <w:rFonts w:asciiTheme="minorHAnsi" w:eastAsiaTheme="minorHAnsi" w:hAnsiTheme="minorHAnsi" w:cstheme="minorHAnsi"/>
                <w:sz w:val="24"/>
                <w:szCs w:val="24"/>
                <w:lang w:val="en-GB"/>
              </w:rPr>
              <w:lastRenderedPageBreak/>
              <w:t>Chinedu</w:t>
            </w:r>
            <w:proofErr w:type="spellEnd"/>
            <w:r w:rsidRPr="008226E3">
              <w:rPr>
                <w:rFonts w:asciiTheme="minorHAnsi" w:eastAsiaTheme="minorHAnsi" w:hAnsiTheme="minorHAnsi" w:cstheme="minorHAnsi"/>
                <w:sz w:val="24"/>
                <w:szCs w:val="24"/>
                <w:lang w:val="en-GB"/>
              </w:rPr>
              <w:t xml:space="preserve"> </w:t>
            </w:r>
            <w:proofErr w:type="spellStart"/>
            <w:r w:rsidRPr="008226E3">
              <w:rPr>
                <w:rFonts w:asciiTheme="minorHAnsi" w:eastAsiaTheme="minorHAnsi" w:hAnsiTheme="minorHAnsi" w:cstheme="minorHAnsi"/>
                <w:sz w:val="24"/>
                <w:szCs w:val="24"/>
                <w:lang w:val="en-GB"/>
              </w:rPr>
              <w:t>Onwuchekwa</w:t>
            </w:r>
            <w:proofErr w:type="spellEnd"/>
            <w:r w:rsidRPr="008226E3">
              <w:rPr>
                <w:rFonts w:asciiTheme="minorHAnsi" w:eastAsiaTheme="minorHAnsi" w:hAnsiTheme="minorHAnsi" w:cstheme="minorHAnsi"/>
                <w:sz w:val="24"/>
                <w:szCs w:val="24"/>
                <w:lang w:val="en-GB"/>
              </w:rPr>
              <w:t xml:space="preserve"> (2019). Praise Continuous Assessment Tests: My Weekly Assessment Work Book. Based on New Curriculum Module </w:t>
            </w:r>
            <w:proofErr w:type="gramStart"/>
            <w:r w:rsidRPr="008226E3">
              <w:rPr>
                <w:rFonts w:asciiTheme="minorHAnsi" w:eastAsiaTheme="minorHAnsi" w:hAnsiTheme="minorHAnsi" w:cstheme="minorHAnsi"/>
                <w:sz w:val="24"/>
                <w:szCs w:val="24"/>
                <w:lang w:val="en-GB"/>
              </w:rPr>
              <w:t>For</w:t>
            </w:r>
            <w:proofErr w:type="gramEnd"/>
            <w:r w:rsidRPr="008226E3">
              <w:rPr>
                <w:rFonts w:asciiTheme="minorHAnsi" w:eastAsiaTheme="minorHAnsi" w:hAnsiTheme="minorHAnsi" w:cstheme="minorHAnsi"/>
                <w:sz w:val="24"/>
                <w:szCs w:val="24"/>
                <w:lang w:val="en-GB"/>
              </w:rPr>
              <w:t xml:space="preserve"> Primary Three. Second (2nd) Term. ISBN: 978-978-977-841-6</w:t>
            </w:r>
          </w:p>
          <w:p w:rsidR="008226E3" w:rsidRPr="00326CDF" w:rsidRDefault="008226E3" w:rsidP="008226E3">
            <w:pPr>
              <w:pStyle w:val="ListParagraph"/>
              <w:numPr>
                <w:ilvl w:val="0"/>
                <w:numId w:val="2"/>
              </w:numPr>
              <w:jc w:val="both"/>
              <w:rPr>
                <w:rFonts w:asciiTheme="minorHAnsi" w:eastAsiaTheme="minorHAnsi" w:hAnsiTheme="minorHAnsi" w:cstheme="minorHAnsi"/>
                <w:sz w:val="24"/>
                <w:szCs w:val="24"/>
                <w:lang w:val="en-GB"/>
              </w:rPr>
            </w:pPr>
            <w:proofErr w:type="spellStart"/>
            <w:r w:rsidRPr="008226E3">
              <w:rPr>
                <w:rFonts w:asciiTheme="minorHAnsi" w:eastAsiaTheme="minorHAnsi" w:hAnsiTheme="minorHAnsi" w:cstheme="minorHAnsi"/>
                <w:sz w:val="24"/>
                <w:szCs w:val="24"/>
                <w:lang w:val="en-GB"/>
              </w:rPr>
              <w:t>Chinedu</w:t>
            </w:r>
            <w:proofErr w:type="spellEnd"/>
            <w:r w:rsidRPr="008226E3">
              <w:rPr>
                <w:rFonts w:asciiTheme="minorHAnsi" w:eastAsiaTheme="minorHAnsi" w:hAnsiTheme="minorHAnsi" w:cstheme="minorHAnsi"/>
                <w:sz w:val="24"/>
                <w:szCs w:val="24"/>
                <w:lang w:val="en-GB"/>
              </w:rPr>
              <w:t xml:space="preserve"> </w:t>
            </w:r>
            <w:proofErr w:type="spellStart"/>
            <w:r w:rsidRPr="008226E3">
              <w:rPr>
                <w:rFonts w:asciiTheme="minorHAnsi" w:eastAsiaTheme="minorHAnsi" w:hAnsiTheme="minorHAnsi" w:cstheme="minorHAnsi"/>
                <w:sz w:val="24"/>
                <w:szCs w:val="24"/>
                <w:lang w:val="en-GB"/>
              </w:rPr>
              <w:t>Onwuchekwa</w:t>
            </w:r>
            <w:proofErr w:type="spellEnd"/>
            <w:r w:rsidRPr="008226E3">
              <w:rPr>
                <w:rFonts w:asciiTheme="minorHAnsi" w:eastAsiaTheme="minorHAnsi" w:hAnsiTheme="minorHAnsi" w:cstheme="minorHAnsi"/>
                <w:sz w:val="24"/>
                <w:szCs w:val="24"/>
                <w:lang w:val="en-GB"/>
              </w:rPr>
              <w:t xml:space="preserve"> (2020). Notes on Basic Genetics </w:t>
            </w:r>
            <w:proofErr w:type="gramStart"/>
            <w:r w:rsidRPr="008226E3">
              <w:rPr>
                <w:rFonts w:asciiTheme="minorHAnsi" w:eastAsiaTheme="minorHAnsi" w:hAnsiTheme="minorHAnsi" w:cstheme="minorHAnsi"/>
                <w:sz w:val="24"/>
                <w:szCs w:val="24"/>
                <w:lang w:val="en-GB"/>
              </w:rPr>
              <w:t>For</w:t>
            </w:r>
            <w:proofErr w:type="gramEnd"/>
            <w:r w:rsidRPr="008226E3">
              <w:rPr>
                <w:rFonts w:asciiTheme="minorHAnsi" w:eastAsiaTheme="minorHAnsi" w:hAnsiTheme="minorHAnsi" w:cstheme="minorHAnsi"/>
                <w:sz w:val="24"/>
                <w:szCs w:val="24"/>
                <w:lang w:val="en-GB"/>
              </w:rPr>
              <w:t xml:space="preserve"> Students. Published and Printed by Brave Lion Heart Nigeria Limited, Eco Library, Lagos State University, </w:t>
            </w:r>
            <w:proofErr w:type="spellStart"/>
            <w:r w:rsidRPr="008226E3">
              <w:rPr>
                <w:rFonts w:asciiTheme="minorHAnsi" w:eastAsiaTheme="minorHAnsi" w:hAnsiTheme="minorHAnsi" w:cstheme="minorHAnsi"/>
                <w:sz w:val="24"/>
                <w:szCs w:val="24"/>
                <w:lang w:val="en-GB"/>
              </w:rPr>
              <w:t>Ojo</w:t>
            </w:r>
            <w:proofErr w:type="spellEnd"/>
            <w:r w:rsidRPr="008226E3">
              <w:rPr>
                <w:rFonts w:asciiTheme="minorHAnsi" w:eastAsiaTheme="minorHAnsi" w:hAnsiTheme="minorHAnsi" w:cstheme="minorHAnsi"/>
                <w:sz w:val="24"/>
                <w:szCs w:val="24"/>
                <w:lang w:val="en-GB"/>
              </w:rPr>
              <w:t xml:space="preserve"> Lagos. ISBN: 978-978-989-171-9.</w:t>
            </w:r>
          </w:p>
        </w:tc>
      </w:tr>
      <w:tr w:rsidR="00D82DB1" w:rsidTr="00202FAC">
        <w:tc>
          <w:tcPr>
            <w:tcW w:w="2898" w:type="dxa"/>
          </w:tcPr>
          <w:p w:rsidR="00D82DB1" w:rsidRPr="00326CDF" w:rsidRDefault="00D82DB1" w:rsidP="00202FAC">
            <w:pPr>
              <w:spacing w:after="0" w:line="240" w:lineRule="auto"/>
              <w:rPr>
                <w:rFonts w:asciiTheme="minorHAnsi" w:eastAsiaTheme="minorHAnsi" w:hAnsiTheme="minorHAnsi" w:cstheme="minorHAnsi"/>
                <w:sz w:val="24"/>
                <w:szCs w:val="24"/>
                <w:lang w:val="en-GB"/>
              </w:rPr>
            </w:pPr>
            <w:r w:rsidRPr="00326CDF">
              <w:rPr>
                <w:rFonts w:asciiTheme="minorHAnsi" w:eastAsiaTheme="minorHAnsi" w:hAnsiTheme="minorHAnsi" w:cstheme="minorHAnsi"/>
                <w:sz w:val="24"/>
                <w:szCs w:val="24"/>
                <w:lang w:val="en-GB"/>
              </w:rPr>
              <w:lastRenderedPageBreak/>
              <w:t xml:space="preserve">Academic Metrics </w:t>
            </w:r>
            <w:r w:rsidRPr="00326CDF">
              <w:rPr>
                <w:rFonts w:asciiTheme="minorHAnsi" w:eastAsiaTheme="minorHAnsi" w:hAnsiTheme="minorHAnsi" w:cstheme="minorHAnsi"/>
                <w:b/>
                <w:bCs/>
                <w:sz w:val="24"/>
                <w:szCs w:val="24"/>
                <w:lang w:val="en-GB"/>
              </w:rPr>
              <w:t xml:space="preserve">(ORCID, LinkedIn, Google scholar, </w:t>
            </w:r>
            <w:proofErr w:type="spellStart"/>
            <w:r w:rsidRPr="00326CDF">
              <w:rPr>
                <w:rFonts w:asciiTheme="minorHAnsi" w:eastAsiaTheme="minorHAnsi" w:hAnsiTheme="minorHAnsi" w:cstheme="minorHAnsi"/>
                <w:b/>
                <w:bCs/>
                <w:sz w:val="24"/>
                <w:szCs w:val="24"/>
                <w:lang w:val="en-GB"/>
              </w:rPr>
              <w:t>ResearchGate</w:t>
            </w:r>
            <w:proofErr w:type="spellEnd"/>
            <w:r w:rsidRPr="00326CDF">
              <w:rPr>
                <w:rFonts w:asciiTheme="minorHAnsi" w:eastAsiaTheme="minorHAnsi" w:hAnsiTheme="minorHAnsi" w:cstheme="minorHAnsi"/>
                <w:b/>
                <w:bCs/>
                <w:sz w:val="24"/>
                <w:szCs w:val="24"/>
                <w:lang w:val="en-GB"/>
              </w:rPr>
              <w:t xml:space="preserve">, Web of science, Scopus, </w:t>
            </w:r>
            <w:proofErr w:type="spellStart"/>
            <w:r w:rsidRPr="00326CDF">
              <w:rPr>
                <w:rFonts w:asciiTheme="minorHAnsi" w:eastAsiaTheme="minorHAnsi" w:hAnsiTheme="minorHAnsi" w:cstheme="minorHAnsi"/>
                <w:b/>
                <w:bCs/>
                <w:sz w:val="24"/>
                <w:szCs w:val="24"/>
                <w:lang w:val="en-GB"/>
              </w:rPr>
              <w:t>etc</w:t>
            </w:r>
            <w:proofErr w:type="spellEnd"/>
            <w:r w:rsidRPr="00326CDF">
              <w:rPr>
                <w:rFonts w:asciiTheme="minorHAnsi" w:eastAsiaTheme="minorHAnsi" w:hAnsiTheme="minorHAnsi" w:cstheme="minorHAnsi"/>
                <w:bCs/>
                <w:sz w:val="24"/>
                <w:szCs w:val="24"/>
                <w:lang w:val="en-GB"/>
              </w:rPr>
              <w:t>).</w:t>
            </w:r>
          </w:p>
        </w:tc>
        <w:tc>
          <w:tcPr>
            <w:tcW w:w="8744" w:type="dxa"/>
          </w:tcPr>
          <w:p w:rsidR="00D82DB1" w:rsidRPr="00326CDF" w:rsidRDefault="00D82DB1" w:rsidP="00202FAC">
            <w:pPr>
              <w:spacing w:before="100" w:beforeAutospacing="1" w:after="100" w:afterAutospacing="1" w:line="240" w:lineRule="auto"/>
              <w:rPr>
                <w:rFonts w:asciiTheme="minorHAnsi" w:eastAsiaTheme="minorHAnsi" w:hAnsiTheme="minorHAnsi" w:cstheme="minorHAnsi"/>
                <w:sz w:val="24"/>
                <w:szCs w:val="24"/>
                <w:highlight w:val="green"/>
              </w:rPr>
            </w:pPr>
            <w:r w:rsidRPr="00326CDF">
              <w:rPr>
                <w:rFonts w:asciiTheme="minorHAnsi" w:eastAsiaTheme="minorHAnsi" w:hAnsiTheme="minorHAnsi" w:cstheme="minorHAnsi"/>
                <w:sz w:val="24"/>
                <w:szCs w:val="24"/>
                <w:highlight w:val="green"/>
              </w:rPr>
              <w:t>ORCID:</w:t>
            </w:r>
          </w:p>
          <w:p w:rsidR="00D82DB1" w:rsidRPr="00326CDF" w:rsidRDefault="00D82DB1" w:rsidP="00202FAC">
            <w:pPr>
              <w:jc w:val="both"/>
              <w:rPr>
                <w:rFonts w:asciiTheme="minorHAnsi" w:hAnsiTheme="minorHAnsi" w:cstheme="minorHAnsi"/>
                <w:sz w:val="24"/>
                <w:szCs w:val="24"/>
              </w:rPr>
            </w:pPr>
            <w:r w:rsidRPr="00326CDF">
              <w:rPr>
                <w:rFonts w:asciiTheme="minorHAnsi" w:eastAsiaTheme="minorHAnsi" w:hAnsiTheme="minorHAnsi" w:cstheme="minorHAnsi"/>
                <w:sz w:val="24"/>
                <w:szCs w:val="24"/>
              </w:rPr>
              <w:t>LINKEDIN:</w:t>
            </w:r>
            <w:r w:rsidR="00251215" w:rsidRPr="00326CDF">
              <w:rPr>
                <w:rFonts w:asciiTheme="minorHAnsi" w:eastAsiaTheme="minorHAnsi" w:hAnsiTheme="minorHAnsi" w:cstheme="minorHAnsi"/>
                <w:sz w:val="24"/>
                <w:szCs w:val="24"/>
              </w:rPr>
              <w:t xml:space="preserve"> https://www.linkedin.com/in/chinedu-onwuchekwa-37b44141</w:t>
            </w:r>
            <w:r w:rsidRPr="00326CDF">
              <w:rPr>
                <w:rFonts w:asciiTheme="minorHAnsi" w:eastAsiaTheme="minorHAnsi" w:hAnsiTheme="minorHAnsi" w:cstheme="minorHAnsi"/>
                <w:sz w:val="24"/>
                <w:szCs w:val="24"/>
              </w:rPr>
              <w:t xml:space="preserve">  </w:t>
            </w:r>
          </w:p>
          <w:p w:rsidR="00D82DB1" w:rsidRPr="00326CDF" w:rsidRDefault="00D82DB1" w:rsidP="00202FAC">
            <w:pPr>
              <w:spacing w:before="100" w:beforeAutospacing="1" w:after="100" w:afterAutospacing="1" w:line="240" w:lineRule="auto"/>
              <w:rPr>
                <w:rFonts w:asciiTheme="minorHAnsi" w:eastAsiaTheme="minorHAnsi" w:hAnsiTheme="minorHAnsi" w:cstheme="minorHAnsi"/>
                <w:sz w:val="24"/>
                <w:szCs w:val="24"/>
              </w:rPr>
            </w:pPr>
            <w:r w:rsidRPr="00326CDF">
              <w:rPr>
                <w:rFonts w:asciiTheme="minorHAnsi" w:eastAsiaTheme="minorHAnsi" w:hAnsiTheme="minorHAnsi" w:cstheme="minorHAnsi"/>
                <w:sz w:val="24"/>
                <w:szCs w:val="24"/>
              </w:rPr>
              <w:t xml:space="preserve">GOOGLE SCHOLAR: </w:t>
            </w:r>
          </w:p>
          <w:p w:rsidR="00D82DB1" w:rsidRPr="00326CDF" w:rsidRDefault="00D82DB1" w:rsidP="00202FAC">
            <w:pPr>
              <w:rPr>
                <w:rFonts w:asciiTheme="minorHAnsi" w:eastAsiaTheme="minorHAnsi" w:hAnsiTheme="minorHAnsi" w:cstheme="minorHAnsi"/>
                <w:sz w:val="24"/>
                <w:szCs w:val="24"/>
                <w:highlight w:val="green"/>
                <w:lang w:val="en-GB"/>
              </w:rPr>
            </w:pPr>
            <w:r w:rsidRPr="00326CDF">
              <w:rPr>
                <w:rFonts w:asciiTheme="minorHAnsi" w:eastAsiaTheme="minorHAnsi" w:hAnsiTheme="minorHAnsi" w:cstheme="minorHAnsi"/>
                <w:sz w:val="24"/>
                <w:szCs w:val="24"/>
              </w:rPr>
              <w:t xml:space="preserve">RESEARCHGATE: </w:t>
            </w:r>
            <w:r w:rsidRPr="00326CDF">
              <w:rPr>
                <w:rFonts w:asciiTheme="minorHAnsi" w:hAnsiTheme="minorHAnsi" w:cstheme="minorHAnsi"/>
                <w:sz w:val="24"/>
                <w:szCs w:val="24"/>
              </w:rPr>
              <w:t xml:space="preserve"> </w:t>
            </w:r>
            <w:r w:rsidRPr="00326CDF">
              <w:rPr>
                <w:rFonts w:asciiTheme="minorHAnsi" w:eastAsia="Bookman Old Style" w:hAnsiTheme="minorHAnsi" w:cstheme="minorHAnsi"/>
                <w:color w:val="1155CC"/>
                <w:sz w:val="24"/>
                <w:szCs w:val="24"/>
                <w:shd w:val="clear" w:color="auto" w:fill="FFFFFF"/>
                <w:lang w:val="en-GB"/>
              </w:rPr>
              <w:t xml:space="preserve"> </w:t>
            </w:r>
          </w:p>
          <w:p w:rsidR="00D82DB1" w:rsidRPr="00326CDF" w:rsidRDefault="00D82DB1" w:rsidP="00202FAC">
            <w:pPr>
              <w:spacing w:before="100" w:beforeAutospacing="1" w:after="100" w:afterAutospacing="1" w:line="240" w:lineRule="auto"/>
              <w:rPr>
                <w:rFonts w:asciiTheme="minorHAnsi" w:eastAsiaTheme="minorHAnsi" w:hAnsiTheme="minorHAnsi" w:cstheme="minorHAnsi"/>
                <w:sz w:val="24"/>
                <w:szCs w:val="24"/>
                <w:highlight w:val="green"/>
              </w:rPr>
            </w:pPr>
            <w:r w:rsidRPr="00326CDF">
              <w:rPr>
                <w:rFonts w:asciiTheme="minorHAnsi" w:eastAsiaTheme="minorHAnsi" w:hAnsiTheme="minorHAnsi" w:cstheme="minorHAnsi"/>
                <w:sz w:val="24"/>
                <w:szCs w:val="24"/>
                <w:highlight w:val="green"/>
              </w:rPr>
              <w:t xml:space="preserve">WEB OF SCIENCE RESEARCHER-ID: </w:t>
            </w:r>
          </w:p>
          <w:p w:rsidR="00D82DB1" w:rsidRPr="00326CDF" w:rsidRDefault="00D82DB1" w:rsidP="00202FAC">
            <w:pPr>
              <w:spacing w:before="100" w:beforeAutospacing="1" w:after="100" w:afterAutospacing="1" w:line="240" w:lineRule="auto"/>
              <w:rPr>
                <w:rFonts w:asciiTheme="minorHAnsi" w:eastAsiaTheme="minorHAnsi" w:hAnsiTheme="minorHAnsi" w:cstheme="minorHAnsi"/>
                <w:sz w:val="24"/>
                <w:szCs w:val="24"/>
              </w:rPr>
            </w:pPr>
            <w:r w:rsidRPr="00326CDF">
              <w:rPr>
                <w:rFonts w:asciiTheme="minorHAnsi" w:eastAsiaTheme="minorHAnsi" w:hAnsiTheme="minorHAnsi" w:cstheme="minorHAnsi"/>
                <w:sz w:val="24"/>
                <w:szCs w:val="24"/>
                <w:highlight w:val="green"/>
              </w:rPr>
              <w:t xml:space="preserve">SCOPUS: </w:t>
            </w:r>
          </w:p>
        </w:tc>
      </w:tr>
    </w:tbl>
    <w:p w:rsidR="00D82DB1" w:rsidRDefault="00D82DB1" w:rsidP="00D82DB1">
      <w:pPr>
        <w:tabs>
          <w:tab w:val="left" w:pos="8325"/>
        </w:tabs>
        <w:spacing w:after="0"/>
        <w:rPr>
          <w:rFonts w:ascii="Algerian" w:hAnsi="Algerian"/>
          <w:color w:val="403152"/>
          <w:sz w:val="40"/>
          <w:szCs w:val="40"/>
          <w:lang w:val="en-GB"/>
        </w:rPr>
      </w:pPr>
    </w:p>
    <w:p w:rsidR="00D82DB1" w:rsidRDefault="00D82DB1" w:rsidP="00D82DB1">
      <w:pPr>
        <w:pStyle w:val="ListParagraph"/>
        <w:tabs>
          <w:tab w:val="left" w:pos="8325"/>
        </w:tabs>
        <w:spacing w:after="0"/>
        <w:ind w:left="1080"/>
        <w:rPr>
          <w:b/>
          <w:bCs/>
          <w:sz w:val="24"/>
          <w:szCs w:val="24"/>
          <w:lang w:val="en-GB"/>
        </w:rPr>
      </w:pPr>
    </w:p>
    <w:p w:rsidR="00D82DB1" w:rsidRDefault="00D82DB1" w:rsidP="00D82DB1">
      <w:pPr>
        <w:pStyle w:val="ListParagraph"/>
        <w:tabs>
          <w:tab w:val="left" w:pos="8325"/>
        </w:tabs>
        <w:spacing w:after="0"/>
        <w:ind w:left="1080"/>
        <w:rPr>
          <w:b/>
          <w:bCs/>
          <w:sz w:val="24"/>
          <w:szCs w:val="24"/>
          <w:lang w:val="en-GB"/>
        </w:rPr>
      </w:pPr>
    </w:p>
    <w:p w:rsidR="00D82DB1" w:rsidRDefault="00D82DB1" w:rsidP="00D82DB1">
      <w:pPr>
        <w:pStyle w:val="ListParagraph"/>
        <w:tabs>
          <w:tab w:val="left" w:pos="8325"/>
        </w:tabs>
        <w:spacing w:after="0"/>
        <w:ind w:left="1080"/>
        <w:rPr>
          <w:b/>
          <w:bCs/>
          <w:sz w:val="24"/>
          <w:szCs w:val="24"/>
          <w:lang w:val="en-GB"/>
        </w:rPr>
      </w:pPr>
    </w:p>
    <w:p w:rsidR="00D82DB1" w:rsidRDefault="00D82DB1" w:rsidP="00D82DB1">
      <w:pPr>
        <w:pStyle w:val="ListParagraph"/>
        <w:tabs>
          <w:tab w:val="left" w:pos="8325"/>
        </w:tabs>
        <w:spacing w:after="0"/>
        <w:ind w:left="1080"/>
        <w:rPr>
          <w:b/>
          <w:bCs/>
          <w:sz w:val="24"/>
          <w:szCs w:val="24"/>
          <w:lang w:val="en-GB"/>
        </w:rPr>
      </w:pPr>
    </w:p>
    <w:p w:rsidR="00D82DB1" w:rsidRDefault="00D82DB1" w:rsidP="00D82DB1">
      <w:pPr>
        <w:pStyle w:val="ListParagraph"/>
        <w:tabs>
          <w:tab w:val="left" w:pos="8325"/>
        </w:tabs>
        <w:spacing w:after="0"/>
        <w:ind w:left="1080"/>
        <w:rPr>
          <w:b/>
          <w:bCs/>
          <w:sz w:val="24"/>
          <w:szCs w:val="24"/>
          <w:lang w:val="en-GB"/>
        </w:rPr>
      </w:pPr>
    </w:p>
    <w:p w:rsidR="00D82DB1" w:rsidRDefault="00D82DB1" w:rsidP="00D82DB1">
      <w:pPr>
        <w:pStyle w:val="ListParagraph"/>
        <w:tabs>
          <w:tab w:val="left" w:pos="8325"/>
        </w:tabs>
        <w:spacing w:after="0"/>
        <w:ind w:left="1080"/>
        <w:rPr>
          <w:b/>
          <w:bCs/>
          <w:sz w:val="24"/>
          <w:szCs w:val="24"/>
          <w:lang w:val="en-GB"/>
        </w:rPr>
      </w:pPr>
    </w:p>
    <w:p w:rsidR="00D82DB1" w:rsidRDefault="00D82DB1" w:rsidP="00D82DB1">
      <w:pPr>
        <w:pStyle w:val="ListParagraph"/>
        <w:tabs>
          <w:tab w:val="left" w:pos="8325"/>
        </w:tabs>
        <w:spacing w:after="0"/>
        <w:ind w:left="1080"/>
        <w:rPr>
          <w:b/>
          <w:bCs/>
          <w:sz w:val="24"/>
          <w:szCs w:val="24"/>
          <w:lang w:val="en-GB"/>
        </w:rPr>
      </w:pPr>
    </w:p>
    <w:p w:rsidR="00D82DB1" w:rsidRDefault="00D82DB1" w:rsidP="00D82DB1"/>
    <w:p w:rsidR="0019123E" w:rsidRDefault="00827175"/>
    <w:sectPr w:rsidR="001912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ernard MT Condensed">
    <w:panose1 w:val="02050806060905020404"/>
    <w:charset w:val="00"/>
    <w:family w:val="roman"/>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Aharoni">
    <w:altName w:val="Yu Gothic UI Semibold"/>
    <w:charset w:val="00"/>
    <w:family w:val="auto"/>
    <w:pitch w:val="default"/>
    <w:sig w:usb0="00000000" w:usb1="00000000"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B0350"/>
    <w:multiLevelType w:val="hybridMultilevel"/>
    <w:tmpl w:val="B4BE5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E5DBA"/>
    <w:multiLevelType w:val="hybridMultilevel"/>
    <w:tmpl w:val="B0843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9C09C8"/>
    <w:multiLevelType w:val="hybridMultilevel"/>
    <w:tmpl w:val="A84CF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DB1"/>
    <w:rsid w:val="001C635F"/>
    <w:rsid w:val="001D1376"/>
    <w:rsid w:val="001F0183"/>
    <w:rsid w:val="00251215"/>
    <w:rsid w:val="002B6B3F"/>
    <w:rsid w:val="00326CDF"/>
    <w:rsid w:val="00391E11"/>
    <w:rsid w:val="00491241"/>
    <w:rsid w:val="004C2C11"/>
    <w:rsid w:val="008226E3"/>
    <w:rsid w:val="00827175"/>
    <w:rsid w:val="008F45AC"/>
    <w:rsid w:val="00CC2D7F"/>
    <w:rsid w:val="00D003E7"/>
    <w:rsid w:val="00D82DB1"/>
    <w:rsid w:val="00E00DF8"/>
    <w:rsid w:val="00E921E1"/>
    <w:rsid w:val="00FB2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3139F"/>
  <w15:chartTrackingRefBased/>
  <w15:docId w15:val="{DFCC8A4B-B536-41AC-81BC-683100FAE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DB1"/>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semiHidden/>
    <w:unhideWhenUsed/>
    <w:rsid w:val="00D82DB1"/>
    <w:pPr>
      <w:spacing w:beforeAutospacing="1" w:after="0" w:afterAutospacing="1" w:line="240" w:lineRule="auto"/>
    </w:pPr>
    <w:rPr>
      <w:rFonts w:ascii="Times New Roman" w:eastAsia="SimSun" w:hAnsi="Times New Roman" w:cs="Times New Roman"/>
      <w:sz w:val="24"/>
      <w:szCs w:val="24"/>
      <w:lang w:eastAsia="zh-CN"/>
    </w:rPr>
  </w:style>
  <w:style w:type="table" w:styleId="TableGrid">
    <w:name w:val="Table Grid"/>
    <w:basedOn w:val="TableNormal"/>
    <w:uiPriority w:val="39"/>
    <w:qFormat/>
    <w:rsid w:val="00D82DB1"/>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DB1"/>
    <w:pPr>
      <w:ind w:left="720"/>
      <w:contextualSpacing/>
    </w:pPr>
  </w:style>
  <w:style w:type="paragraph" w:customStyle="1" w:styleId="Normal1">
    <w:name w:val="Normal1"/>
    <w:qFormat/>
    <w:rsid w:val="00D82DB1"/>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D82D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6</Pages>
  <Words>1995</Words>
  <Characters>11378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2024-05-28T14:31:00Z</dcterms:created>
  <dcterms:modified xsi:type="dcterms:W3CDTF">2024-06-01T16:46:00Z</dcterms:modified>
</cp:coreProperties>
</file>